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A3" w:rsidRDefault="001463A3">
      <w:pPr>
        <w:pStyle w:val="Textoindependiente"/>
        <w:rPr>
          <w:rFonts w:ascii="Times New Roman"/>
          <w:sz w:val="20"/>
        </w:rPr>
      </w:pPr>
    </w:p>
    <w:p w:rsidR="001463A3" w:rsidRDefault="001463A3">
      <w:pPr>
        <w:pStyle w:val="Textoindependiente"/>
        <w:spacing w:before="4"/>
        <w:rPr>
          <w:rFonts w:ascii="Times New Roman"/>
          <w:sz w:val="21"/>
        </w:rPr>
      </w:pPr>
    </w:p>
    <w:p w:rsidR="001463A3" w:rsidRDefault="004D186F">
      <w:pPr>
        <w:pStyle w:val="Pues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442595</wp:posOffset>
                </wp:positionV>
                <wp:extent cx="7329805" cy="127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9805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0A92" id="Rectangle 2" o:spid="_x0000_s1026" style="position:absolute;margin-left:180.45pt;margin-top:34.85pt;width:577.1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" fillcolor="#4f81bc" stroked="f">
                <w10:wrap type="topAndBottom" anchorx="page"/>
              </v:rect>
            </w:pict>
          </mc:Fallback>
        </mc:AlternateContent>
      </w:r>
      <w:r w:rsidR="00AA520C"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428416</wp:posOffset>
            </wp:positionH>
            <wp:positionV relativeFrom="paragraph">
              <wp:posOffset>-301572</wp:posOffset>
            </wp:positionV>
            <wp:extent cx="1628422" cy="567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422" cy="56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20C">
        <w:rPr>
          <w:color w:val="17365D"/>
          <w:spacing w:val="3"/>
        </w:rPr>
        <w:t>Ruta</w:t>
      </w:r>
      <w:r w:rsidR="00AA520C">
        <w:rPr>
          <w:color w:val="17365D"/>
          <w:spacing w:val="-90"/>
        </w:rPr>
        <w:t xml:space="preserve"> </w:t>
      </w:r>
      <w:r w:rsidR="00AA520C">
        <w:rPr>
          <w:color w:val="17365D"/>
          <w:spacing w:val="2"/>
        </w:rPr>
        <w:t>de</w:t>
      </w:r>
      <w:r w:rsidR="00AA520C">
        <w:rPr>
          <w:color w:val="17365D"/>
          <w:spacing w:val="-90"/>
        </w:rPr>
        <w:t xml:space="preserve"> </w:t>
      </w:r>
      <w:r w:rsidR="00AA520C">
        <w:rPr>
          <w:color w:val="17365D"/>
          <w:spacing w:val="3"/>
        </w:rPr>
        <w:t>autoaprendizaje</w:t>
      </w:r>
    </w:p>
    <w:p w:rsidR="001463A3" w:rsidRDefault="001463A3">
      <w:pPr>
        <w:pStyle w:val="Textoindependiente"/>
        <w:spacing w:before="1"/>
        <w:rPr>
          <w:sz w:val="19"/>
        </w:rPr>
      </w:pPr>
    </w:p>
    <w:p w:rsidR="001463A3" w:rsidRDefault="001463A3">
      <w:pPr>
        <w:rPr>
          <w:sz w:val="19"/>
        </w:rPr>
        <w:sectPr w:rsidR="001463A3">
          <w:type w:val="continuous"/>
          <w:pgSz w:w="15840" w:h="12240" w:orient="landscape"/>
          <w:pgMar w:top="620" w:right="580" w:bottom="280" w:left="560" w:header="720" w:footer="720" w:gutter="0"/>
          <w:cols w:space="720"/>
        </w:sectPr>
      </w:pPr>
    </w:p>
    <w:p w:rsidR="001463A3" w:rsidRDefault="001463A3">
      <w:pPr>
        <w:pStyle w:val="Textoindependiente"/>
      </w:pPr>
    </w:p>
    <w:p w:rsidR="001463A3" w:rsidRDefault="001463A3">
      <w:pPr>
        <w:pStyle w:val="Textoindependiente"/>
        <w:spacing w:before="3"/>
        <w:rPr>
          <w:sz w:val="29"/>
        </w:rPr>
      </w:pPr>
    </w:p>
    <w:p w:rsidR="001463A3" w:rsidRDefault="00AA520C">
      <w:pPr>
        <w:pStyle w:val="Textoindependiente"/>
        <w:ind w:left="160"/>
      </w:pPr>
      <w:r>
        <w:rPr>
          <w:spacing w:val="-1"/>
          <w:w w:val="83"/>
        </w:rPr>
        <w:t>S</w:t>
      </w:r>
      <w:r>
        <w:rPr>
          <w:spacing w:val="-2"/>
          <w:w w:val="83"/>
        </w:rPr>
        <w:t>e</w:t>
      </w:r>
      <w:r>
        <w:rPr>
          <w:w w:val="93"/>
        </w:rPr>
        <w:t>mana</w:t>
      </w:r>
      <w:r>
        <w:rPr>
          <w:spacing w:val="-13"/>
        </w:rPr>
        <w:t xml:space="preserve"> </w:t>
      </w:r>
      <w:r>
        <w:rPr>
          <w:spacing w:val="-2"/>
          <w:w w:val="98"/>
        </w:rPr>
        <w:t>d</w:t>
      </w:r>
      <w:r>
        <w:rPr>
          <w:spacing w:val="-1"/>
          <w:w w:val="92"/>
        </w:rPr>
        <w:t>e</w:t>
      </w:r>
      <w:r>
        <w:rPr>
          <w:w w:val="103"/>
        </w:rPr>
        <w:t>l</w:t>
      </w:r>
      <w:r>
        <w:rPr>
          <w:spacing w:val="-13"/>
        </w:rPr>
        <w:t xml:space="preserve"> </w:t>
      </w:r>
      <w:r>
        <w:rPr>
          <w:spacing w:val="-1"/>
          <w:w w:val="62"/>
        </w:rPr>
        <w:t>1</w:t>
      </w:r>
      <w:r>
        <w:rPr>
          <w:w w:val="99"/>
        </w:rPr>
        <w:t>6</w:t>
      </w:r>
      <w:r>
        <w:rPr>
          <w:spacing w:val="-15"/>
        </w:rPr>
        <w:t xml:space="preserve"> </w:t>
      </w:r>
      <w:r>
        <w:rPr>
          <w:w w:val="92"/>
        </w:rPr>
        <w:t>al</w:t>
      </w:r>
      <w:r>
        <w:rPr>
          <w:spacing w:val="-12"/>
        </w:rPr>
        <w:t xml:space="preserve"> </w:t>
      </w:r>
      <w:r>
        <w:rPr>
          <w:smallCaps/>
          <w:spacing w:val="-2"/>
          <w:w w:val="83"/>
        </w:rPr>
        <w:t>2</w:t>
      </w:r>
      <w:r w:rsidR="00BB27CE">
        <w:rPr>
          <w:w w:val="98"/>
        </w:rPr>
        <w:t>7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2"/>
        </w:rPr>
        <w:t>e</w:t>
      </w:r>
      <w:r>
        <w:rPr>
          <w:spacing w:val="-15"/>
        </w:rPr>
        <w:t xml:space="preserve"> </w:t>
      </w:r>
      <w:r>
        <w:rPr>
          <w:w w:val="96"/>
        </w:rPr>
        <w:t>ma</w:t>
      </w:r>
      <w:r>
        <w:rPr>
          <w:spacing w:val="1"/>
          <w:w w:val="96"/>
        </w:rPr>
        <w:t>r</w:t>
      </w:r>
      <w:r>
        <w:rPr>
          <w:w w:val="96"/>
        </w:rPr>
        <w:t>zo</w:t>
      </w:r>
    </w:p>
    <w:p w:rsidR="00BB27CE" w:rsidRDefault="00AA520C" w:rsidP="00BB27CE">
      <w:pPr>
        <w:pStyle w:val="Textoindependiente"/>
        <w:tabs>
          <w:tab w:val="left" w:pos="4051"/>
        </w:tabs>
        <w:spacing w:before="15" w:line="254" w:lineRule="auto"/>
        <w:ind w:left="160" w:right="38"/>
        <w:rPr>
          <w:w w:val="78"/>
          <w:u w:val="single"/>
        </w:rPr>
      </w:pPr>
      <w:r>
        <w:rPr>
          <w:w w:val="90"/>
        </w:rPr>
        <w:t>Curso:</w:t>
      </w:r>
      <w:r>
        <w:rPr>
          <w:spacing w:val="25"/>
          <w:w w:val="90"/>
        </w:rPr>
        <w:t xml:space="preserve"> </w:t>
      </w:r>
      <w:r>
        <w:rPr>
          <w:w w:val="90"/>
        </w:rPr>
        <w:t>1</w:t>
      </w:r>
      <w:r>
        <w:rPr>
          <w:spacing w:val="-17"/>
          <w:w w:val="90"/>
        </w:rPr>
        <w:t xml:space="preserve"> </w:t>
      </w:r>
      <w:r>
        <w:rPr>
          <w:w w:val="90"/>
        </w:rPr>
        <w:t>MEDIO</w:t>
      </w:r>
      <w:r>
        <w:rPr>
          <w:spacing w:val="-14"/>
        </w:rPr>
        <w:t xml:space="preserve"> </w:t>
      </w:r>
    </w:p>
    <w:p w:rsidR="001463A3" w:rsidRDefault="00AA520C" w:rsidP="00BB27CE">
      <w:pPr>
        <w:pStyle w:val="Textoindependiente"/>
        <w:spacing w:before="15" w:line="254" w:lineRule="auto"/>
        <w:ind w:left="160" w:right="-728"/>
      </w:pPr>
      <w:r>
        <w:t>Asignatura:</w:t>
      </w:r>
      <w:r>
        <w:rPr>
          <w:spacing w:val="11"/>
        </w:rPr>
        <w:t xml:space="preserve"> </w:t>
      </w:r>
      <w:r>
        <w:t>FISICA</w:t>
      </w:r>
      <w:r w:rsidR="00BB27CE">
        <w:t>/Prof. Mario Campos</w:t>
      </w:r>
    </w:p>
    <w:p w:rsidR="001463A3" w:rsidRDefault="00AA520C">
      <w:pPr>
        <w:spacing w:before="53" w:line="254" w:lineRule="auto"/>
        <w:ind w:left="460" w:right="61" w:hanging="300"/>
        <w:rPr>
          <w:b/>
        </w:rPr>
      </w:pPr>
      <w:r>
        <w:br w:type="column"/>
      </w:r>
      <w:r>
        <w:rPr>
          <w:b/>
          <w:w w:val="90"/>
        </w:rPr>
        <w:lastRenderedPageBreak/>
        <w:t>Plan de aprendizaje remoto (En tiempos de covid-19)</w:t>
      </w:r>
    </w:p>
    <w:p w:rsidR="001463A3" w:rsidRDefault="001463A3">
      <w:pPr>
        <w:spacing w:line="254" w:lineRule="auto"/>
        <w:sectPr w:rsidR="001463A3" w:rsidSect="00BB27CE">
          <w:type w:val="continuous"/>
          <w:pgSz w:w="15840" w:h="12240" w:orient="landscape"/>
          <w:pgMar w:top="620" w:right="580" w:bottom="280" w:left="560" w:header="720" w:footer="720" w:gutter="0"/>
          <w:cols w:num="2" w:space="150" w:equalWidth="0">
            <w:col w:w="4092" w:space="7723"/>
            <w:col w:w="2885"/>
          </w:cols>
        </w:sectPr>
      </w:pPr>
    </w:p>
    <w:p w:rsidR="001463A3" w:rsidRDefault="001463A3">
      <w:pPr>
        <w:pStyle w:val="Textoindependiente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1463A3">
        <w:trPr>
          <w:trHeight w:val="1074"/>
        </w:trPr>
        <w:tc>
          <w:tcPr>
            <w:tcW w:w="2845" w:type="dxa"/>
          </w:tcPr>
          <w:p w:rsidR="001463A3" w:rsidRDefault="00AA520C">
            <w:pPr>
              <w:pStyle w:val="TableParagraph"/>
              <w:spacing w:before="0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1463A3" w:rsidRDefault="00AA520C">
            <w:pPr>
              <w:pStyle w:val="TableParagraph"/>
              <w:spacing w:before="0"/>
              <w:ind w:left="386"/>
            </w:pPr>
            <w:r>
              <w:t>Tipo de actividad</w:t>
            </w:r>
          </w:p>
        </w:tc>
        <w:tc>
          <w:tcPr>
            <w:tcW w:w="5781" w:type="dxa"/>
          </w:tcPr>
          <w:p w:rsidR="001463A3" w:rsidRDefault="00AA520C">
            <w:pPr>
              <w:pStyle w:val="TableParagraph"/>
              <w:spacing w:before="0" w:line="254" w:lineRule="auto"/>
              <w:ind w:left="2799" w:right="91" w:hanging="224"/>
              <w:jc w:val="right"/>
            </w:pPr>
            <w:r>
              <w:rPr>
                <w:w w:val="95"/>
              </w:rPr>
              <w:t>Recurso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realizar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actividad.</w:t>
            </w:r>
            <w:r>
              <w:rPr>
                <w:w w:val="90"/>
              </w:rPr>
              <w:t xml:space="preserve"> </w:t>
            </w:r>
            <w:r>
              <w:t>Link</w:t>
            </w:r>
            <w:r>
              <w:rPr>
                <w:spacing w:val="-33"/>
              </w:rPr>
              <w:t xml:space="preserve"> </w:t>
            </w:r>
            <w:r>
              <w:t>textos</w:t>
            </w:r>
            <w:r>
              <w:rPr>
                <w:spacing w:val="-32"/>
              </w:rPr>
              <w:t xml:space="preserve"> </w:t>
            </w:r>
            <w:r>
              <w:t>de</w:t>
            </w:r>
            <w:r>
              <w:rPr>
                <w:spacing w:val="-34"/>
              </w:rPr>
              <w:t xml:space="preserve"> </w:t>
            </w:r>
            <w:r>
              <w:t>estudio</w:t>
            </w:r>
            <w:r>
              <w:rPr>
                <w:spacing w:val="-32"/>
              </w:rPr>
              <w:t xml:space="preserve"> </w:t>
            </w:r>
            <w:r>
              <w:t>digitales</w:t>
            </w:r>
          </w:p>
          <w:p w:rsidR="001463A3" w:rsidRDefault="00AA520C">
            <w:pPr>
              <w:pStyle w:val="TableParagraph"/>
              <w:ind w:left="0" w:right="95"/>
              <w:jc w:val="right"/>
            </w:pPr>
            <w:r>
              <w:rPr>
                <w:w w:val="95"/>
              </w:rPr>
              <w:t>Páginas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web</w:t>
            </w:r>
          </w:p>
        </w:tc>
        <w:tc>
          <w:tcPr>
            <w:tcW w:w="3701" w:type="dxa"/>
          </w:tcPr>
          <w:p w:rsidR="001463A3" w:rsidRDefault="00AA520C">
            <w:pPr>
              <w:pStyle w:val="TableParagraph"/>
              <w:spacing w:before="0"/>
              <w:ind w:left="0" w:right="100"/>
              <w:jc w:val="right"/>
            </w:pPr>
            <w:r>
              <w:rPr>
                <w:w w:val="95"/>
              </w:rPr>
              <w:t>Sistema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Evaluación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formativa</w:t>
            </w:r>
          </w:p>
          <w:p w:rsidR="001463A3" w:rsidRDefault="00AA520C">
            <w:pPr>
              <w:pStyle w:val="TableParagraph"/>
              <w:spacing w:before="16"/>
              <w:ind w:left="0" w:right="97"/>
              <w:jc w:val="right"/>
            </w:pPr>
            <w:r>
              <w:t>(al</w:t>
            </w:r>
            <w:r>
              <w:rPr>
                <w:spacing w:val="-40"/>
              </w:rPr>
              <w:t xml:space="preserve"> </w:t>
            </w:r>
            <w:r>
              <w:t>retorno</w:t>
            </w:r>
            <w:r>
              <w:rPr>
                <w:spacing w:val="-39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clases)</w:t>
            </w:r>
          </w:p>
        </w:tc>
      </w:tr>
      <w:tr w:rsidR="001463A3">
        <w:trPr>
          <w:trHeight w:val="1610"/>
        </w:trPr>
        <w:tc>
          <w:tcPr>
            <w:tcW w:w="2845" w:type="dxa"/>
          </w:tcPr>
          <w:p w:rsidR="00BB27CE" w:rsidRPr="00BB27CE" w:rsidRDefault="00BB27CE" w:rsidP="00BB27CE">
            <w:pPr>
              <w:rPr>
                <w:w w:val="85"/>
              </w:rPr>
            </w:pPr>
            <w:r w:rsidRPr="00BB27CE">
              <w:rPr>
                <w:w w:val="85"/>
              </w:rPr>
              <w:t>Unidad I:</w:t>
            </w:r>
          </w:p>
          <w:p w:rsidR="00BB27CE" w:rsidRPr="00BB27CE" w:rsidRDefault="00BB27CE" w:rsidP="00BB27CE">
            <w:pPr>
              <w:rPr>
                <w:w w:val="85"/>
              </w:rPr>
            </w:pPr>
            <w:r w:rsidRPr="00BB27CE">
              <w:rPr>
                <w:w w:val="85"/>
              </w:rPr>
              <w:t>¿De qué manera se relacionan las ondas con el sonido?</w:t>
            </w:r>
          </w:p>
          <w:p w:rsidR="00BB27CE" w:rsidRPr="00BB27CE" w:rsidRDefault="00BB27CE" w:rsidP="00BB27CE">
            <w:pPr>
              <w:rPr>
                <w:w w:val="85"/>
              </w:rPr>
            </w:pPr>
          </w:p>
          <w:p w:rsidR="001463A3" w:rsidRPr="00BB27CE" w:rsidRDefault="00AA520C" w:rsidP="00BB27CE">
            <w:r w:rsidRPr="00BB27CE">
              <w:rPr>
                <w:w w:val="85"/>
              </w:rPr>
              <w:t>CARA</w:t>
            </w:r>
            <w:r w:rsidR="00BB27CE" w:rsidRPr="00BB27CE">
              <w:rPr>
                <w:w w:val="85"/>
              </w:rPr>
              <w:t>C</w:t>
            </w:r>
            <w:r w:rsidRPr="00BB27CE">
              <w:rPr>
                <w:w w:val="85"/>
              </w:rPr>
              <w:t>TERISTICA</w:t>
            </w:r>
            <w:r w:rsidRPr="00BB27CE">
              <w:rPr>
                <w:spacing w:val="-28"/>
                <w:w w:val="85"/>
              </w:rPr>
              <w:t xml:space="preserve"> </w:t>
            </w:r>
            <w:r w:rsidRPr="00BB27CE">
              <w:rPr>
                <w:w w:val="85"/>
              </w:rPr>
              <w:t>Y</w:t>
            </w:r>
            <w:r w:rsidRPr="00BB27CE">
              <w:rPr>
                <w:w w:val="82"/>
              </w:rPr>
              <w:t xml:space="preserve"> </w:t>
            </w:r>
            <w:r w:rsidRPr="00BB27CE">
              <w:rPr>
                <w:w w:val="90"/>
              </w:rPr>
              <w:t>ELEMENTOS DE</w:t>
            </w:r>
            <w:r w:rsidRPr="00BB27CE">
              <w:rPr>
                <w:spacing w:val="-28"/>
                <w:w w:val="90"/>
              </w:rPr>
              <w:t xml:space="preserve"> </w:t>
            </w:r>
            <w:r w:rsidRPr="00BB27CE">
              <w:rPr>
                <w:spacing w:val="-4"/>
                <w:w w:val="90"/>
              </w:rPr>
              <w:t>UNA</w:t>
            </w:r>
          </w:p>
          <w:p w:rsidR="001463A3" w:rsidRDefault="00AA520C" w:rsidP="00BB27CE">
            <w:r w:rsidRPr="00BB27CE">
              <w:rPr>
                <w:spacing w:val="-1"/>
                <w:w w:val="90"/>
              </w:rPr>
              <w:t>ONDA</w:t>
            </w:r>
          </w:p>
        </w:tc>
        <w:tc>
          <w:tcPr>
            <w:tcW w:w="2069" w:type="dxa"/>
          </w:tcPr>
          <w:p w:rsidR="001463A3" w:rsidRDefault="00BB27CE">
            <w:pPr>
              <w:pStyle w:val="TableParagraph"/>
              <w:spacing w:before="1"/>
            </w:pPr>
            <w:r>
              <w:t xml:space="preserve">Desarrollar </w:t>
            </w:r>
            <w:r w:rsidR="00AA520C">
              <w:t xml:space="preserve">Guía </w:t>
            </w:r>
            <w:r>
              <w:t xml:space="preserve">1 </w:t>
            </w:r>
            <w:r w:rsidR="00AA520C">
              <w:t>de trabajo</w:t>
            </w:r>
            <w:r>
              <w:t xml:space="preserve"> a partir de la lectura de conceptos.</w:t>
            </w:r>
          </w:p>
          <w:p w:rsidR="00BB27CE" w:rsidRDefault="00BB27CE">
            <w:pPr>
              <w:pStyle w:val="TableParagraph"/>
              <w:spacing w:before="1"/>
            </w:pPr>
          </w:p>
        </w:tc>
        <w:tc>
          <w:tcPr>
            <w:tcW w:w="5781" w:type="dxa"/>
          </w:tcPr>
          <w:p w:rsidR="00BB27CE" w:rsidRDefault="00BB27CE">
            <w:pPr>
              <w:pStyle w:val="TableParagraph"/>
              <w:spacing w:before="1" w:line="254" w:lineRule="auto"/>
              <w:ind w:left="530" w:right="526" w:firstLine="7"/>
              <w:jc w:val="center"/>
              <w:rPr>
                <w:spacing w:val="-1"/>
                <w:w w:val="89"/>
              </w:rPr>
            </w:pPr>
            <w:r>
              <w:rPr>
                <w:spacing w:val="-1"/>
                <w:w w:val="89"/>
              </w:rPr>
              <w:t>Recursos complementarios para fortalecer conceptos asociados a la unidad:</w:t>
            </w:r>
          </w:p>
          <w:p w:rsidR="001463A3" w:rsidRDefault="00AA520C">
            <w:pPr>
              <w:pStyle w:val="TableParagraph"/>
              <w:spacing w:before="1" w:line="254" w:lineRule="auto"/>
              <w:ind w:left="530" w:right="526" w:firstLine="7"/>
              <w:jc w:val="center"/>
            </w:pPr>
            <w:r>
              <w:rPr>
                <w:spacing w:val="-1"/>
                <w:w w:val="89"/>
              </w:rPr>
              <w:t>O</w:t>
            </w:r>
            <w:r>
              <w:rPr>
                <w:w w:val="97"/>
              </w:rPr>
              <w:t>n</w:t>
            </w:r>
            <w:r>
              <w:rPr>
                <w:spacing w:val="-2"/>
                <w:w w:val="98"/>
              </w:rPr>
              <w:t>d</w:t>
            </w:r>
            <w:r>
              <w:rPr>
                <w:w w:val="86"/>
              </w:rPr>
              <w:t>as</w:t>
            </w:r>
            <w:r>
              <w:rPr>
                <w:spacing w:val="-14"/>
              </w:rPr>
              <w:t xml:space="preserve"> </w:t>
            </w:r>
            <w:r>
              <w:rPr>
                <w:w w:val="95"/>
              </w:rPr>
              <w:t>c</w:t>
            </w:r>
            <w:r>
              <w:rPr>
                <w:spacing w:val="1"/>
                <w:w w:val="95"/>
              </w:rPr>
              <w:t>o</w:t>
            </w:r>
            <w:r>
              <w:rPr>
                <w:w w:val="97"/>
              </w:rPr>
              <w:t>n</w:t>
            </w:r>
            <w:r>
              <w:rPr>
                <w:w w:val="94"/>
              </w:rPr>
              <w:t>ce</w:t>
            </w:r>
            <w:r>
              <w:rPr>
                <w:spacing w:val="1"/>
                <w:w w:val="94"/>
              </w:rPr>
              <w:t>p</w:t>
            </w:r>
            <w:r>
              <w:rPr>
                <w:w w:val="129"/>
              </w:rPr>
              <w:t>t</w:t>
            </w:r>
            <w:r>
              <w:t>o</w:t>
            </w:r>
            <w:r>
              <w:rPr>
                <w:w w:val="83"/>
              </w:rPr>
              <w:t xml:space="preserve">s </w:t>
            </w:r>
            <w:hyperlink r:id="rId5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wat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smallCaps/>
                  <w:color w:val="0000FF"/>
                  <w:spacing w:val="-2"/>
                  <w:w w:val="83"/>
                  <w:u w:val="single" w:color="0000FF"/>
                </w:rPr>
                <w:t>2</w:t>
              </w:r>
              <w:r>
                <w:rPr>
                  <w:color w:val="0000FF"/>
                  <w:spacing w:val="-1"/>
                  <w:w w:val="89"/>
                  <w:u w:val="single" w:color="0000FF"/>
                </w:rPr>
                <w:t>Q</w:t>
              </w:r>
              <w:r>
                <w:rPr>
                  <w:color w:val="0000FF"/>
                  <w:w w:val="97"/>
                  <w:u w:val="single" w:color="0000FF"/>
                </w:rPr>
                <w:t>7</w:t>
              </w:r>
              <w:r>
                <w:rPr>
                  <w:color w:val="0000FF"/>
                  <w:spacing w:val="1"/>
                  <w:w w:val="97"/>
                  <w:u w:val="single" w:color="0000FF"/>
                </w:rPr>
                <w:t>f</w:t>
              </w:r>
              <w:r>
                <w:rPr>
                  <w:smallCaps/>
                  <w:color w:val="0000FF"/>
                  <w:spacing w:val="-1"/>
                  <w:w w:val="89"/>
                  <w:u w:val="single" w:color="0000FF"/>
                </w:rPr>
                <w:t>5</w:t>
              </w:r>
              <w:r>
                <w:rPr>
                  <w:smallCaps/>
                  <w:color w:val="0000FF"/>
                  <w:spacing w:val="-3"/>
                  <w:w w:val="89"/>
                  <w:u w:val="single" w:color="0000FF"/>
                </w:rPr>
                <w:t>_</w:t>
              </w:r>
              <w:r>
                <w:rPr>
                  <w:color w:val="0000FF"/>
                  <w:spacing w:val="1"/>
                  <w:w w:val="84"/>
                  <w:u w:val="single" w:color="0000FF"/>
                </w:rPr>
                <w:t>Z</w:t>
              </w:r>
              <w:r>
                <w:rPr>
                  <w:color w:val="0000FF"/>
                  <w:spacing w:val="-2"/>
                  <w:w w:val="82"/>
                  <w:u w:val="single" w:color="0000FF"/>
                </w:rPr>
                <w:t>Y</w:t>
              </w:r>
              <w:r>
                <w:rPr>
                  <w:color w:val="0000FF"/>
                  <w:w w:val="87"/>
                  <w:u w:val="single" w:color="0000FF"/>
                </w:rPr>
                <w:t>G</w:t>
              </w:r>
              <w:r>
                <w:rPr>
                  <w:color w:val="0000FF"/>
                  <w:spacing w:val="-2"/>
                  <w:w w:val="87"/>
                  <w:u w:val="single" w:color="0000FF"/>
                </w:rPr>
                <w:t>0</w:t>
              </w:r>
              <w:r>
                <w:rPr>
                  <w:color w:val="0000FF"/>
                  <w:w w:val="102"/>
                  <w:u w:val="single" w:color="0000FF"/>
                </w:rPr>
                <w:t>M</w:t>
              </w:r>
            </w:hyperlink>
          </w:p>
          <w:p w:rsidR="001463A3" w:rsidRDefault="001463A3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463A3" w:rsidRDefault="00AA520C">
            <w:pPr>
              <w:pStyle w:val="TableParagraph"/>
              <w:spacing w:before="0" w:line="254" w:lineRule="auto"/>
              <w:ind w:left="602" w:right="596" w:firstLine="3"/>
              <w:jc w:val="center"/>
            </w:pPr>
            <w:r>
              <w:t xml:space="preserve">Representación de una onda </w:t>
            </w:r>
            <w:hyperlink r:id="rId6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wat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spacing w:val="-2"/>
                  <w:w w:val="98"/>
                  <w:u w:val="single" w:color="0000FF"/>
                </w:rPr>
                <w:t>8</w:t>
              </w:r>
              <w:r>
                <w:rPr>
                  <w:color w:val="0000FF"/>
                  <w:spacing w:val="1"/>
                  <w:w w:val="106"/>
                  <w:u w:val="single" w:color="0000FF"/>
                </w:rPr>
                <w:t>r</w:t>
              </w:r>
              <w:r>
                <w:rPr>
                  <w:color w:val="0000FF"/>
                  <w:spacing w:val="-2"/>
                  <w:w w:val="62"/>
                  <w:u w:val="single" w:color="0000FF"/>
                </w:rPr>
                <w:t>1</w:t>
              </w:r>
              <w:r>
                <w:rPr>
                  <w:color w:val="0000FF"/>
                  <w:w w:val="89"/>
                  <w:u w:val="single" w:color="0000FF"/>
                </w:rPr>
                <w:t>JB</w:t>
              </w:r>
              <w:r>
                <w:rPr>
                  <w:color w:val="0000FF"/>
                  <w:spacing w:val="-3"/>
                  <w:w w:val="89"/>
                  <w:u w:val="single" w:color="0000FF"/>
                </w:rPr>
                <w:t>u</w:t>
              </w:r>
              <w:r>
                <w:rPr>
                  <w:color w:val="0000FF"/>
                  <w:w w:val="89"/>
                  <w:u w:val="single" w:color="0000FF"/>
                </w:rPr>
                <w:t>s</w:t>
              </w:r>
              <w:r>
                <w:rPr>
                  <w:color w:val="0000FF"/>
                  <w:spacing w:val="-2"/>
                  <w:w w:val="89"/>
                  <w:u w:val="single" w:color="0000FF"/>
                </w:rPr>
                <w:t>v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4"/>
                  <w:u w:val="single" w:color="0000FF"/>
                </w:rPr>
                <w:t>U</w:t>
              </w:r>
            </w:hyperlink>
          </w:p>
        </w:tc>
        <w:tc>
          <w:tcPr>
            <w:tcW w:w="3701" w:type="dxa"/>
          </w:tcPr>
          <w:p w:rsidR="001463A3" w:rsidRDefault="00AA520C" w:rsidP="00BB27CE">
            <w:pPr>
              <w:pStyle w:val="TableParagraph"/>
              <w:spacing w:before="1" w:line="254" w:lineRule="auto"/>
            </w:pPr>
            <w:r>
              <w:rPr>
                <w:w w:val="95"/>
              </w:rPr>
              <w:t xml:space="preserve">Puntaje para </w:t>
            </w:r>
            <w:r w:rsidR="00BB27CE">
              <w:rPr>
                <w:w w:val="95"/>
              </w:rPr>
              <w:t>próxima evaluación</w:t>
            </w:r>
          </w:p>
        </w:tc>
      </w:tr>
    </w:tbl>
    <w:p w:rsidR="001463A3" w:rsidRDefault="001463A3">
      <w:pPr>
        <w:pStyle w:val="Textoindependiente"/>
        <w:spacing w:after="14"/>
        <w:ind w:left="160"/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1463A3" w:rsidTr="00BB27CE">
        <w:trPr>
          <w:trHeight w:val="884"/>
        </w:trPr>
        <w:tc>
          <w:tcPr>
            <w:tcW w:w="2845" w:type="dxa"/>
          </w:tcPr>
          <w:p w:rsidR="001463A3" w:rsidRDefault="00AA520C">
            <w:pPr>
              <w:pStyle w:val="TableParagraph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1463A3" w:rsidRDefault="00AA520C">
            <w:pPr>
              <w:pStyle w:val="TableParagraph"/>
            </w:pPr>
            <w:r>
              <w:t>Tipo de actividad</w:t>
            </w:r>
          </w:p>
        </w:tc>
        <w:tc>
          <w:tcPr>
            <w:tcW w:w="5781" w:type="dxa"/>
          </w:tcPr>
          <w:p w:rsidR="001463A3" w:rsidRDefault="00AA520C">
            <w:pPr>
              <w:pStyle w:val="TableParagraph"/>
              <w:spacing w:line="254" w:lineRule="auto"/>
              <w:ind w:right="2485"/>
            </w:pPr>
            <w:r>
              <w:rPr>
                <w:w w:val="95"/>
              </w:rPr>
              <w:t xml:space="preserve">Recurso para realizar la actividad. </w:t>
            </w:r>
            <w:r>
              <w:t>Link textos de estudio digitales Páginas web</w:t>
            </w:r>
          </w:p>
        </w:tc>
        <w:tc>
          <w:tcPr>
            <w:tcW w:w="3701" w:type="dxa"/>
          </w:tcPr>
          <w:p w:rsidR="001463A3" w:rsidRDefault="00AA520C">
            <w:pPr>
              <w:pStyle w:val="TableParagraph"/>
              <w:spacing w:line="254" w:lineRule="auto"/>
              <w:ind w:left="155" w:right="316" w:hanging="49"/>
            </w:pPr>
            <w:r>
              <w:rPr>
                <w:w w:val="95"/>
              </w:rPr>
              <w:t xml:space="preserve">Sistema de Evaluación formativa </w:t>
            </w:r>
            <w:r>
              <w:t>(al retorno a clases)</w:t>
            </w:r>
          </w:p>
        </w:tc>
      </w:tr>
      <w:tr w:rsidR="001463A3">
        <w:trPr>
          <w:trHeight w:val="2414"/>
        </w:trPr>
        <w:tc>
          <w:tcPr>
            <w:tcW w:w="2845" w:type="dxa"/>
          </w:tcPr>
          <w:p w:rsidR="004D186F" w:rsidRDefault="00AA520C">
            <w:pPr>
              <w:pStyle w:val="TableParagraph"/>
              <w:spacing w:line="254" w:lineRule="auto"/>
              <w:ind w:left="107"/>
              <w:rPr>
                <w:w w:val="95"/>
              </w:rPr>
            </w:pPr>
            <w:r>
              <w:rPr>
                <w:w w:val="95"/>
              </w:rPr>
              <w:t>Propiedades de una onda</w:t>
            </w:r>
          </w:p>
          <w:p w:rsidR="001463A3" w:rsidRDefault="004D186F">
            <w:pPr>
              <w:pStyle w:val="TableParagraph"/>
              <w:spacing w:line="254" w:lineRule="auto"/>
              <w:ind w:left="107"/>
            </w:pPr>
            <w:r>
              <w:rPr>
                <w:w w:val="95"/>
              </w:rPr>
              <w:t>Conceptos Asociados:</w:t>
            </w:r>
            <w:r w:rsidR="00AA520C">
              <w:rPr>
                <w:w w:val="95"/>
              </w:rPr>
              <w:t xml:space="preserve"> </w:t>
            </w:r>
            <w:r w:rsidR="00AA520C">
              <w:t>Reflexión – Refracción</w:t>
            </w:r>
          </w:p>
        </w:tc>
        <w:tc>
          <w:tcPr>
            <w:tcW w:w="2069" w:type="dxa"/>
          </w:tcPr>
          <w:p w:rsidR="004D186F" w:rsidRDefault="004D186F" w:rsidP="004D186F">
            <w:pPr>
              <w:pStyle w:val="TableParagraph"/>
            </w:pPr>
            <w:r>
              <w:t xml:space="preserve">Desarrollar </w:t>
            </w:r>
            <w:r w:rsidR="00AA520C">
              <w:t xml:space="preserve">Guía </w:t>
            </w:r>
            <w:r>
              <w:t xml:space="preserve">2 </w:t>
            </w:r>
            <w:r w:rsidR="00AA520C">
              <w:t xml:space="preserve">de trabajo </w:t>
            </w:r>
            <w:r>
              <w:t>a partir de lectura del texto de estudios y visionado de material audiovisual</w:t>
            </w:r>
          </w:p>
          <w:p w:rsidR="001463A3" w:rsidRDefault="00AA520C" w:rsidP="004D186F">
            <w:pPr>
              <w:pStyle w:val="TableParagraph"/>
            </w:pPr>
            <w:r>
              <w:rPr>
                <w:w w:val="95"/>
              </w:rPr>
              <w:t>Rapidez del sonido</w:t>
            </w:r>
          </w:p>
        </w:tc>
        <w:tc>
          <w:tcPr>
            <w:tcW w:w="5781" w:type="dxa"/>
          </w:tcPr>
          <w:p w:rsidR="001463A3" w:rsidRDefault="00AA520C">
            <w:pPr>
              <w:pStyle w:val="TableParagraph"/>
              <w:spacing w:line="254" w:lineRule="auto"/>
              <w:ind w:right="944"/>
            </w:pPr>
            <w:r>
              <w:t xml:space="preserve">Sonido definición y propiedades </w:t>
            </w:r>
            <w:hyperlink r:id="rId7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w w:val="88"/>
                  <w:u w:val="single" w:color="0000FF"/>
                </w:rPr>
                <w:t>F7aab</w:t>
              </w:r>
              <w:r>
                <w:rPr>
                  <w:color w:val="0000FF"/>
                  <w:w w:val="98"/>
                  <w:u w:val="single" w:color="0000FF"/>
                </w:rPr>
                <w:t>00</w:t>
              </w:r>
              <w:r>
                <w:rPr>
                  <w:color w:val="0000FF"/>
                  <w:w w:val="93"/>
                  <w:u w:val="single" w:color="0000FF"/>
                </w:rPr>
                <w:t>MJK</w:t>
              </w:r>
              <w:r>
                <w:rPr>
                  <w:color w:val="0000FF"/>
                  <w:w w:val="78"/>
                  <w:u w:val="single" w:color="0000FF"/>
                </w:rPr>
                <w:t>E</w:t>
              </w:r>
            </w:hyperlink>
          </w:p>
          <w:p w:rsidR="001463A3" w:rsidRDefault="001463A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463A3" w:rsidRDefault="00AA520C">
            <w:pPr>
              <w:pStyle w:val="TableParagraph"/>
              <w:spacing w:before="0" w:line="254" w:lineRule="auto"/>
              <w:ind w:right="944"/>
            </w:pPr>
            <w:r>
              <w:rPr>
                <w:spacing w:val="1"/>
                <w:w w:val="78"/>
              </w:rPr>
              <w:t>E</w:t>
            </w:r>
            <w:r>
              <w:t>x</w:t>
            </w:r>
            <w:r>
              <w:rPr>
                <w:spacing w:val="1"/>
                <w:w w:val="99"/>
              </w:rPr>
              <w:t>p</w:t>
            </w:r>
            <w:r>
              <w:rPr>
                <w:spacing w:val="-1"/>
                <w:w w:val="92"/>
              </w:rPr>
              <w:t>e</w:t>
            </w:r>
            <w:r>
              <w:rPr>
                <w:spacing w:val="1"/>
                <w:w w:val="106"/>
              </w:rPr>
              <w:t>r</w:t>
            </w:r>
            <w:r>
              <w:rPr>
                <w:w w:val="96"/>
              </w:rPr>
              <w:t>im</w:t>
            </w:r>
            <w:r>
              <w:rPr>
                <w:spacing w:val="-2"/>
                <w:w w:val="96"/>
              </w:rPr>
              <w:t>e</w:t>
            </w:r>
            <w:r>
              <w:rPr>
                <w:spacing w:val="-4"/>
                <w:w w:val="97"/>
              </w:rPr>
              <w:t>n</w:t>
            </w:r>
            <w:r>
              <w:rPr>
                <w:w w:val="129"/>
              </w:rPr>
              <w:t>t</w:t>
            </w:r>
            <w:r>
              <w:t>o</w:t>
            </w:r>
            <w:r>
              <w:rPr>
                <w:w w:val="83"/>
              </w:rP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98"/>
              </w:rPr>
              <w:t>d</w:t>
            </w:r>
            <w:r>
              <w:rPr>
                <w:w w:val="92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w w:val="92"/>
              </w:rPr>
              <w:t>so</w:t>
            </w:r>
            <w:r>
              <w:rPr>
                <w:w w:val="97"/>
              </w:rPr>
              <w:t>n</w:t>
            </w:r>
            <w:r>
              <w:rPr>
                <w:w w:val="98"/>
              </w:rPr>
              <w:t>i</w:t>
            </w:r>
            <w:r>
              <w:rPr>
                <w:spacing w:val="-1"/>
                <w:w w:val="98"/>
              </w:rPr>
              <w:t>d</w:t>
            </w:r>
            <w:r>
              <w:t>o</w:t>
            </w:r>
            <w:r>
              <w:rPr>
                <w:w w:val="83"/>
              </w:rPr>
              <w:t xml:space="preserve">s </w:t>
            </w:r>
            <w:hyperlink r:id="rId8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</w:t>
              </w:r>
              <w:r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wat</w:t>
              </w:r>
              <w:r>
                <w:rPr>
                  <w:color w:val="0000FF"/>
                  <w:u w:val="single" w:color="0000FF"/>
                </w:rPr>
                <w:t>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spacing w:val="1"/>
                  <w:w w:val="88"/>
                  <w:u w:val="single" w:color="0000FF"/>
                </w:rPr>
                <w:t>K</w:t>
              </w:r>
              <w:r>
                <w:rPr>
                  <w:color w:val="0000FF"/>
                  <w:spacing w:val="-1"/>
                  <w:w w:val="98"/>
                  <w:u w:val="single" w:color="0000FF"/>
                </w:rPr>
                <w:t>9j</w:t>
              </w:r>
              <w:r>
                <w:rPr>
                  <w:color w:val="0000FF"/>
                  <w:spacing w:val="-2"/>
                  <w:w w:val="98"/>
                  <w:u w:val="single" w:color="0000FF"/>
                </w:rPr>
                <w:t>8</w:t>
              </w:r>
              <w:r>
                <w:rPr>
                  <w:smallCaps/>
                  <w:color w:val="0000FF"/>
                  <w:spacing w:val="-1"/>
                  <w:w w:val="90"/>
                  <w:u w:val="single" w:color="0000FF"/>
                </w:rPr>
                <w:t>5</w:t>
              </w:r>
              <w:r>
                <w:rPr>
                  <w:smallCaps/>
                  <w:color w:val="0000FF"/>
                  <w:spacing w:val="-3"/>
                  <w:w w:val="90"/>
                  <w:u w:val="single" w:color="0000FF"/>
                </w:rPr>
                <w:t>u</w:t>
              </w:r>
              <w:r>
                <w:rPr>
                  <w:smallCaps/>
                  <w:color w:val="0000FF"/>
                  <w:spacing w:val="-2"/>
                  <w:w w:val="83"/>
                  <w:u w:val="single" w:color="0000FF"/>
                </w:rPr>
                <w:t>2</w:t>
              </w:r>
              <w:r>
                <w:rPr>
                  <w:color w:val="0000FF"/>
                  <w:spacing w:val="1"/>
                  <w:w w:val="84"/>
                  <w:u w:val="single" w:color="0000FF"/>
                </w:rPr>
                <w:t>Z</w:t>
              </w:r>
              <w:r>
                <w:rPr>
                  <w:color w:val="0000FF"/>
                  <w:w w:val="91"/>
                  <w:u w:val="single" w:color="0000FF"/>
                </w:rPr>
                <w:t>cIQ</w:t>
              </w:r>
            </w:hyperlink>
          </w:p>
          <w:p w:rsidR="001463A3" w:rsidRDefault="001463A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463A3" w:rsidRDefault="00AA520C">
            <w:pPr>
              <w:pStyle w:val="TableParagraph"/>
              <w:spacing w:before="1" w:line="254" w:lineRule="auto"/>
              <w:rPr>
                <w:color w:val="0000FF"/>
                <w:w w:val="98"/>
                <w:u w:val="single" w:color="0000FF"/>
              </w:rPr>
            </w:pPr>
            <w:r>
              <w:t xml:space="preserve">Maquina de ondas </w:t>
            </w:r>
            <w:hyperlink r:id="rId9"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129"/>
                  <w:u w:val="single" w:color="0000FF"/>
                </w:rPr>
                <w:t>tt</w:t>
              </w:r>
              <w:r>
                <w:rPr>
                  <w:color w:val="0000FF"/>
                  <w:w w:val="99"/>
                  <w:u w:val="single" w:color="0000FF"/>
                </w:rPr>
                <w:t>p</w:t>
              </w:r>
              <w:r>
                <w:rPr>
                  <w:color w:val="0000FF"/>
                  <w:w w:val="86"/>
                  <w:u w:val="single" w:color="0000FF"/>
                </w:rPr>
                <w:t>s:</w:t>
              </w:r>
              <w:r>
                <w:rPr>
                  <w:color w:val="0000FF"/>
                  <w:w w:val="96"/>
                  <w:u w:val="single" w:color="0000FF"/>
                </w:rPr>
                <w:t>//</w:t>
              </w:r>
              <w:r>
                <w:rPr>
                  <w:color w:val="0000FF"/>
                  <w:w w:val="106"/>
                  <w:u w:val="single" w:color="0000FF"/>
                </w:rPr>
                <w:t>ww</w:t>
              </w:r>
              <w:r>
                <w:rPr>
                  <w:color w:val="0000FF"/>
                  <w:w w:val="98"/>
                  <w:u w:val="single" w:color="0000FF"/>
                </w:rPr>
                <w:t>w.y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129"/>
                  <w:u w:val="single" w:color="0000FF"/>
                </w:rPr>
                <w:t>t</w:t>
              </w:r>
              <w:r>
                <w:rPr>
                  <w:color w:val="0000FF"/>
                  <w:w w:val="96"/>
                  <w:u w:val="single" w:color="0000FF"/>
                </w:rPr>
                <w:t>u</w:t>
              </w:r>
              <w:r>
                <w:rPr>
                  <w:color w:val="0000FF"/>
                  <w:w w:val="99"/>
                  <w:u w:val="single" w:color="0000FF"/>
                </w:rPr>
                <w:t>b</w:t>
              </w:r>
              <w:r>
                <w:rPr>
                  <w:color w:val="0000FF"/>
                  <w:w w:val="92"/>
                  <w:u w:val="single" w:color="0000FF"/>
                </w:rPr>
                <w:t>e</w:t>
              </w:r>
              <w:r>
                <w:rPr>
                  <w:color w:val="0000FF"/>
                  <w:w w:val="90"/>
                  <w:u w:val="single" w:color="0000FF"/>
                </w:rPr>
                <w:t>.c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w w:val="98"/>
                  <w:u w:val="single" w:color="0000FF"/>
                </w:rPr>
                <w:t>m</w:t>
              </w:r>
              <w:r>
                <w:rPr>
                  <w:color w:val="0000FF"/>
                  <w:w w:val="96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watc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63"/>
                  <w:u w:val="single" w:color="0000FF"/>
                </w:rPr>
                <w:t>?</w:t>
              </w:r>
              <w:r>
                <w:rPr>
                  <w:color w:val="0000FF"/>
                  <w:w w:val="96"/>
                  <w:u w:val="single" w:color="0000FF"/>
                </w:rPr>
                <w:t>v</w:t>
              </w:r>
              <w:r>
                <w:rPr>
                  <w:color w:val="0000FF"/>
                  <w:w w:val="86"/>
                  <w:u w:val="single" w:color="0000FF"/>
                </w:rPr>
                <w:t>=</w:t>
              </w:r>
              <w:r>
                <w:rPr>
                  <w:color w:val="0000FF"/>
                  <w:w w:val="90"/>
                  <w:u w:val="single" w:color="0000FF"/>
                </w:rPr>
                <w:t>_</w:t>
              </w:r>
              <w:r>
                <w:rPr>
                  <w:color w:val="0000FF"/>
                  <w:w w:val="84"/>
                  <w:u w:val="single" w:color="0000FF"/>
                </w:rPr>
                <w:t>Z</w:t>
              </w:r>
              <w:r>
                <w:rPr>
                  <w:color w:val="0000FF"/>
                  <w:w w:val="99"/>
                  <w:u w:val="single" w:color="0000FF"/>
                </w:rPr>
                <w:t>6</w:t>
              </w:r>
              <w:r>
                <w:rPr>
                  <w:color w:val="0000FF"/>
                  <w:w w:val="88"/>
                  <w:u w:val="single" w:color="0000FF"/>
                </w:rPr>
                <w:t>j9S</w:t>
              </w:r>
              <w:r>
                <w:rPr>
                  <w:color w:val="0000FF"/>
                  <w:w w:val="97"/>
                  <w:u w:val="single" w:color="0000FF"/>
                </w:rPr>
                <w:t>h</w:t>
              </w:r>
              <w:r>
                <w:rPr>
                  <w:color w:val="0000FF"/>
                  <w:w w:val="88"/>
                  <w:u w:val="single" w:color="0000FF"/>
                </w:rPr>
                <w:t>D</w:t>
              </w:r>
              <w:r>
                <w:rPr>
                  <w:color w:val="0000FF"/>
                  <w:w w:val="98"/>
                  <w:u w:val="single" w:color="0000FF"/>
                </w:rPr>
                <w:t>Hwo</w:t>
              </w:r>
            </w:hyperlink>
          </w:p>
          <w:p w:rsidR="004D186F" w:rsidRDefault="004D186F">
            <w:pPr>
              <w:pStyle w:val="TableParagraph"/>
              <w:spacing w:before="1" w:line="254" w:lineRule="auto"/>
              <w:rPr>
                <w:color w:val="0000FF"/>
                <w:w w:val="98"/>
                <w:u w:val="single" w:color="0000FF"/>
              </w:rPr>
            </w:pPr>
          </w:p>
          <w:p w:rsidR="004D186F" w:rsidRPr="004D186F" w:rsidRDefault="004D186F">
            <w:pPr>
              <w:pStyle w:val="TableParagraph"/>
              <w:spacing w:before="1" w:line="254" w:lineRule="auto"/>
              <w:rPr>
                <w:w w:val="98"/>
              </w:rPr>
            </w:pPr>
            <w:r>
              <w:rPr>
                <w:color w:val="0000FF"/>
                <w:w w:val="98"/>
                <w:u w:val="single" w:color="0000FF"/>
              </w:rPr>
              <w:t xml:space="preserve"> </w:t>
            </w:r>
            <w:r w:rsidRPr="004D186F">
              <w:rPr>
                <w:w w:val="98"/>
              </w:rPr>
              <w:t>Texto de estudio paginas 6 - 14</w:t>
            </w:r>
          </w:p>
          <w:p w:rsidR="004D186F" w:rsidRDefault="004D186F">
            <w:pPr>
              <w:pStyle w:val="TableParagraph"/>
              <w:spacing w:before="1" w:line="254" w:lineRule="auto"/>
            </w:pPr>
            <w:hyperlink r:id="rId10" w:history="1">
              <w:r>
                <w:rPr>
                  <w:rStyle w:val="Hipervnculo"/>
                </w:rPr>
                <w:t>https://curriculumnacional.mineduc.cl/614/articles-145422_recurso_pdf.pdf</w:t>
              </w:r>
            </w:hyperlink>
          </w:p>
        </w:tc>
        <w:tc>
          <w:tcPr>
            <w:tcW w:w="3701" w:type="dxa"/>
          </w:tcPr>
          <w:p w:rsidR="001463A3" w:rsidRDefault="00AA520C">
            <w:pPr>
              <w:pStyle w:val="TableParagraph"/>
            </w:pPr>
            <w:r>
              <w:t>Formativa</w:t>
            </w:r>
          </w:p>
          <w:p w:rsidR="001463A3" w:rsidRDefault="00AA520C" w:rsidP="004D186F">
            <w:pPr>
              <w:pStyle w:val="TableParagraph"/>
              <w:spacing w:before="15"/>
            </w:pPr>
            <w:r>
              <w:t xml:space="preserve">Puntaje para </w:t>
            </w:r>
            <w:r w:rsidR="004D186F">
              <w:t>p</w:t>
            </w:r>
            <w:bookmarkStart w:id="0" w:name="_GoBack"/>
            <w:bookmarkEnd w:id="0"/>
            <w:r w:rsidR="004D186F">
              <w:t>róxima evaluación</w:t>
            </w:r>
          </w:p>
        </w:tc>
      </w:tr>
    </w:tbl>
    <w:p w:rsidR="00AA520C" w:rsidRDefault="00AA520C"/>
    <w:sectPr w:rsidR="00AA520C">
      <w:type w:val="continuous"/>
      <w:pgSz w:w="15840" w:h="12240" w:orient="landscape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3"/>
    <w:rsid w:val="001463A3"/>
    <w:rsid w:val="004D186F"/>
    <w:rsid w:val="00AA520C"/>
    <w:rsid w:val="00B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1E89C-DA49-44D5-A129-57B99EA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587" w:lineRule="exact"/>
      <w:ind w:left="9074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6"/>
    </w:pPr>
  </w:style>
  <w:style w:type="character" w:styleId="Hipervnculo">
    <w:name w:val="Hyperlink"/>
    <w:basedOn w:val="Fuentedeprrafopredeter"/>
    <w:uiPriority w:val="99"/>
    <w:semiHidden/>
    <w:unhideWhenUsed/>
    <w:rsid w:val="004D1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j85u2Zc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7aab00MJK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8r1JBusvo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Q7f5_ZYG0M" TargetMode="External"/><Relationship Id="rId10" Type="http://schemas.openxmlformats.org/officeDocument/2006/relationships/hyperlink" Target="https://curriculumnacional.mineduc.cl/614/articles-145422_recurso_pdf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_Z6j9ShDH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2020-03-20T23:32:00Z</dcterms:created>
  <dcterms:modified xsi:type="dcterms:W3CDTF">2020-03-20T23:32:00Z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