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9C2D2" w14:textId="77777777"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455C467" wp14:editId="095C6BF4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3EAED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21284A82" w14:textId="77777777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21BF30D9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3EC1C395" w14:textId="77777777" w:rsidR="00C11E2F" w:rsidRPr="00936D8D" w:rsidRDefault="00430985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Semana del 30 de marzo a 3 de abril</w:t>
      </w:r>
    </w:p>
    <w:p w14:paraId="2A79014C" w14:textId="76C2C95E"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CD5D15">
        <w:rPr>
          <w:rFonts w:ascii="Candara" w:hAnsi="Candara"/>
        </w:rPr>
        <w:t>3º</w:t>
      </w:r>
      <w:r w:rsidR="00430985">
        <w:rPr>
          <w:rFonts w:ascii="Candara" w:hAnsi="Candara"/>
        </w:rPr>
        <w:t xml:space="preserve"> Medio</w:t>
      </w:r>
    </w:p>
    <w:p w14:paraId="7F339619" w14:textId="77777777"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1D10DE">
        <w:rPr>
          <w:rFonts w:ascii="Candara" w:hAnsi="Candara"/>
        </w:rPr>
        <w:t>Historia, geografía y Cs Sociales/Prof. Luis Arévalo</w:t>
      </w:r>
      <w:bookmarkStart w:id="0" w:name="_GoBack"/>
      <w:bookmarkEnd w:id="0"/>
    </w:p>
    <w:p w14:paraId="791246F2" w14:textId="77777777"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63"/>
        <w:gridCol w:w="2434"/>
        <w:gridCol w:w="5811"/>
        <w:gridCol w:w="3482"/>
      </w:tblGrid>
      <w:tr w:rsidR="00936D8D" w:rsidRPr="00936D8D" w14:paraId="571E4F92" w14:textId="77777777" w:rsidTr="00CD5D15">
        <w:tc>
          <w:tcPr>
            <w:tcW w:w="925" w:type="pct"/>
          </w:tcPr>
          <w:p w14:paraId="4D38BA82" w14:textId="77777777" w:rsidR="00936D8D" w:rsidRPr="00430985" w:rsidRDefault="00936D8D" w:rsidP="006C28D3">
            <w:pPr>
              <w:rPr>
                <w:rFonts w:ascii="Candara" w:hAnsi="Candara"/>
                <w:b/>
              </w:rPr>
            </w:pPr>
            <w:r w:rsidRPr="00430985">
              <w:rPr>
                <w:rFonts w:ascii="Candara" w:hAnsi="Candara"/>
                <w:b/>
              </w:rPr>
              <w:t>Temas/contenidos/Unidad</w:t>
            </w:r>
          </w:p>
        </w:tc>
        <w:tc>
          <w:tcPr>
            <w:tcW w:w="846" w:type="pct"/>
          </w:tcPr>
          <w:p w14:paraId="1457EC2A" w14:textId="77777777" w:rsidR="00936D8D" w:rsidRPr="00430985" w:rsidRDefault="00936D8D" w:rsidP="00C11E2F">
            <w:pPr>
              <w:jc w:val="right"/>
              <w:rPr>
                <w:rFonts w:ascii="Candara" w:hAnsi="Candara"/>
                <w:b/>
              </w:rPr>
            </w:pPr>
            <w:r w:rsidRPr="00430985">
              <w:rPr>
                <w:rFonts w:ascii="Candara" w:hAnsi="Candara"/>
                <w:b/>
              </w:rPr>
              <w:t>Tipo de actividad</w:t>
            </w:r>
          </w:p>
        </w:tc>
        <w:tc>
          <w:tcPr>
            <w:tcW w:w="2019" w:type="pct"/>
          </w:tcPr>
          <w:p w14:paraId="0C0BC00F" w14:textId="77777777" w:rsidR="00936D8D" w:rsidRPr="00430985" w:rsidRDefault="00936D8D" w:rsidP="002C47E0">
            <w:pPr>
              <w:jc w:val="right"/>
              <w:rPr>
                <w:rFonts w:ascii="Candara" w:hAnsi="Candara"/>
                <w:b/>
              </w:rPr>
            </w:pPr>
            <w:r w:rsidRPr="00430985">
              <w:rPr>
                <w:rFonts w:ascii="Candara" w:hAnsi="Candara"/>
                <w:b/>
              </w:rPr>
              <w:t xml:space="preserve">Recurso para realizar la actividad. </w:t>
            </w:r>
          </w:p>
          <w:p w14:paraId="39D3A6CA" w14:textId="77777777" w:rsidR="00936D8D" w:rsidRPr="00430985" w:rsidRDefault="00936D8D" w:rsidP="002C47E0">
            <w:pPr>
              <w:jc w:val="right"/>
              <w:rPr>
                <w:rFonts w:ascii="Candara" w:hAnsi="Candara"/>
                <w:b/>
              </w:rPr>
            </w:pPr>
            <w:r w:rsidRPr="00430985">
              <w:rPr>
                <w:rFonts w:ascii="Candara" w:hAnsi="Candara"/>
                <w:b/>
              </w:rPr>
              <w:t>Link textos de estudio digitales</w:t>
            </w:r>
          </w:p>
          <w:p w14:paraId="07B254B9" w14:textId="77777777" w:rsidR="00936D8D" w:rsidRPr="00430985" w:rsidRDefault="00936D8D" w:rsidP="002C47E0">
            <w:pPr>
              <w:jc w:val="right"/>
              <w:rPr>
                <w:rFonts w:ascii="Candara" w:hAnsi="Candara"/>
                <w:b/>
              </w:rPr>
            </w:pPr>
            <w:r w:rsidRPr="00430985">
              <w:rPr>
                <w:rFonts w:ascii="Candara" w:hAnsi="Candara"/>
                <w:b/>
              </w:rPr>
              <w:t>Páginas web</w:t>
            </w:r>
          </w:p>
          <w:p w14:paraId="5F68FFAB" w14:textId="77777777" w:rsidR="00936D8D" w:rsidRPr="00430985" w:rsidRDefault="00936D8D" w:rsidP="00C11E2F">
            <w:pPr>
              <w:jc w:val="right"/>
              <w:rPr>
                <w:rFonts w:ascii="Candara" w:hAnsi="Candara"/>
                <w:b/>
              </w:rPr>
            </w:pPr>
          </w:p>
        </w:tc>
        <w:tc>
          <w:tcPr>
            <w:tcW w:w="1210" w:type="pct"/>
          </w:tcPr>
          <w:p w14:paraId="5A252161" w14:textId="77777777" w:rsidR="00936D8D" w:rsidRPr="00430985" w:rsidRDefault="00936D8D" w:rsidP="002C47E0">
            <w:pPr>
              <w:jc w:val="right"/>
              <w:rPr>
                <w:rFonts w:ascii="Candara" w:hAnsi="Candara"/>
                <w:b/>
              </w:rPr>
            </w:pPr>
            <w:r w:rsidRPr="00430985">
              <w:rPr>
                <w:rFonts w:ascii="Candara" w:hAnsi="Candara"/>
                <w:b/>
              </w:rPr>
              <w:t>Sistema de Evaluación formativa</w:t>
            </w:r>
          </w:p>
          <w:p w14:paraId="5D7E7368" w14:textId="77777777" w:rsidR="00936D8D" w:rsidRPr="00430985" w:rsidRDefault="00936D8D" w:rsidP="002C47E0">
            <w:pPr>
              <w:jc w:val="right"/>
              <w:rPr>
                <w:rFonts w:ascii="Candara" w:hAnsi="Candara"/>
                <w:b/>
              </w:rPr>
            </w:pPr>
            <w:r w:rsidRPr="00430985">
              <w:rPr>
                <w:rFonts w:ascii="Candara" w:hAnsi="Candara"/>
                <w:b/>
              </w:rPr>
              <w:t xml:space="preserve"> (al retorno a clases)</w:t>
            </w:r>
          </w:p>
        </w:tc>
      </w:tr>
      <w:tr w:rsidR="001D10DE" w:rsidRPr="001D10DE" w14:paraId="27BF7423" w14:textId="77777777" w:rsidTr="00CD5D15">
        <w:tc>
          <w:tcPr>
            <w:tcW w:w="925" w:type="pct"/>
          </w:tcPr>
          <w:p w14:paraId="40DF785E" w14:textId="77777777" w:rsidR="001D10DE" w:rsidRPr="001D10DE" w:rsidRDefault="006D7547" w:rsidP="001D10DE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>Democracia y participación ciudadana</w:t>
            </w:r>
          </w:p>
        </w:tc>
        <w:tc>
          <w:tcPr>
            <w:tcW w:w="846" w:type="pct"/>
          </w:tcPr>
          <w:p w14:paraId="0045A355" w14:textId="77777777" w:rsidR="001D10DE" w:rsidRDefault="00430985" w:rsidP="001D10DE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>Columna de opinión</w:t>
            </w:r>
          </w:p>
          <w:p w14:paraId="0A97A99B" w14:textId="77777777" w:rsidR="006A2BDB" w:rsidRDefault="006A2BDB" w:rsidP="001D10DE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</w:p>
          <w:p w14:paraId="77525BD9" w14:textId="4E7E41E1" w:rsidR="006A2BDB" w:rsidRDefault="006A2BDB" w:rsidP="006A2BDB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Estudiantes leen guía </w:t>
            </w: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“LA DEMOCRACIA Y EL CORONAVIRUS” </w:t>
            </w: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abordando sus características fundamentales, comprendiendo ejemplos y desarrollando finalmente una Columna de opinión. </w:t>
            </w:r>
          </w:p>
          <w:p w14:paraId="5819904E" w14:textId="2D9A996C" w:rsidR="006A2BDB" w:rsidRPr="001D10DE" w:rsidRDefault="006A2BDB" w:rsidP="006A2BDB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>Esta se hace siguiendo instrucciones que están en la misma guía.</w:t>
            </w:r>
          </w:p>
        </w:tc>
        <w:tc>
          <w:tcPr>
            <w:tcW w:w="2019" w:type="pct"/>
          </w:tcPr>
          <w:p w14:paraId="62520024" w14:textId="77777777" w:rsidR="00430985" w:rsidRDefault="00CD5D15" w:rsidP="001D10DE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hyperlink r:id="rId5" w:history="1">
              <w:r w:rsidR="00430985" w:rsidRPr="00AB0E8B">
                <w:rPr>
                  <w:rStyle w:val="Hipervnculo"/>
                  <w:rFonts w:ascii="Calibri" w:eastAsia="Times New Roman" w:hAnsi="Calibri" w:cs="Calibri"/>
                  <w:lang w:val="es-ES" w:eastAsia="es-ES"/>
                </w:rPr>
                <w:t>https://www.youtube.com/watch?v=lJNZiqm9nE0</w:t>
              </w:r>
            </w:hyperlink>
            <w:r w:rsidR="00430985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  (Video de Gabriel Salazar)</w:t>
            </w:r>
            <w:r w:rsidR="00D51314">
              <w:rPr>
                <w:rFonts w:ascii="Calibri" w:eastAsia="Times New Roman" w:hAnsi="Calibri" w:cs="Calibri"/>
                <w:color w:val="201F1E"/>
                <w:lang w:val="es-ES" w:eastAsia="es-ES"/>
              </w:rPr>
              <w:t>.</w:t>
            </w:r>
          </w:p>
          <w:p w14:paraId="67C1D83A" w14:textId="61932710" w:rsidR="00D51314" w:rsidRPr="001D10DE" w:rsidRDefault="00D51314" w:rsidP="001D10DE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Guía con contenidos, criterios de evaluación e instructivo para realizar columna de opinión. </w:t>
            </w:r>
          </w:p>
        </w:tc>
        <w:tc>
          <w:tcPr>
            <w:tcW w:w="1210" w:type="pct"/>
          </w:tcPr>
          <w:p w14:paraId="253F3119" w14:textId="6EB4EFAA" w:rsidR="00430985" w:rsidRPr="00430985" w:rsidRDefault="00430985" w:rsidP="00430985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 w:rsidRPr="00430985">
              <w:rPr>
                <w:rFonts w:ascii="Calibri" w:eastAsia="Times New Roman" w:hAnsi="Calibri" w:cs="Calibri"/>
                <w:color w:val="201F1E"/>
                <w:lang w:val="es-ES" w:eastAsia="es-ES"/>
              </w:rPr>
              <w:t>Retroalimentación -enviada a su</w:t>
            </w:r>
            <w:r w:rsidR="006A2BDB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 </w:t>
            </w:r>
            <w:r w:rsidRPr="00430985">
              <w:rPr>
                <w:rFonts w:ascii="Calibri" w:eastAsia="Times New Roman" w:hAnsi="Calibri" w:cs="Calibri"/>
                <w:color w:val="201F1E"/>
                <w:lang w:val="es-ES" w:eastAsia="es-ES"/>
              </w:rPr>
              <w:t>correo- de las respuestas,</w:t>
            </w:r>
            <w:r w:rsidR="006A2BDB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 </w:t>
            </w:r>
            <w:r w:rsidR="00D51314">
              <w:rPr>
                <w:rFonts w:ascii="Calibri" w:eastAsia="Times New Roman" w:hAnsi="Calibri" w:cs="Calibri"/>
                <w:color w:val="201F1E"/>
                <w:lang w:val="es-ES" w:eastAsia="es-ES"/>
              </w:rPr>
              <w:t>razonamientos, etc. Q</w:t>
            </w:r>
            <w:r w:rsidRPr="00430985">
              <w:rPr>
                <w:rFonts w:ascii="Calibri" w:eastAsia="Times New Roman" w:hAnsi="Calibri" w:cs="Calibri"/>
                <w:color w:val="201F1E"/>
                <w:lang w:val="es-ES" w:eastAsia="es-ES"/>
              </w:rPr>
              <w:t>ue los</w:t>
            </w:r>
            <w:r w:rsidR="006A2BDB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 </w:t>
            </w:r>
            <w:r w:rsidRPr="00430985">
              <w:rPr>
                <w:rFonts w:ascii="Calibri" w:eastAsia="Times New Roman" w:hAnsi="Calibri" w:cs="Calibri"/>
                <w:color w:val="201F1E"/>
                <w:lang w:val="es-ES" w:eastAsia="es-ES"/>
              </w:rPr>
              <w:t>estudiantes plasmaron en el</w:t>
            </w:r>
            <w:r w:rsidR="006A2BDB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 </w:t>
            </w:r>
            <w:r w:rsidRPr="00430985">
              <w:rPr>
                <w:rFonts w:ascii="Calibri" w:eastAsia="Times New Roman" w:hAnsi="Calibri" w:cs="Calibri"/>
                <w:color w:val="201F1E"/>
                <w:lang w:val="es-ES" w:eastAsia="es-ES"/>
              </w:rPr>
              <w:t>desarrollo de la actividad.</w:t>
            </w:r>
          </w:p>
          <w:p w14:paraId="12409BFC" w14:textId="275406D4" w:rsidR="00430985" w:rsidRPr="001D10DE" w:rsidRDefault="00430985" w:rsidP="00430985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 w:rsidRPr="00430985">
              <w:rPr>
                <w:rFonts w:ascii="Calibri" w:eastAsia="Times New Roman" w:hAnsi="Calibri" w:cs="Calibri"/>
                <w:color w:val="201F1E"/>
                <w:lang w:val="es-ES" w:eastAsia="es-ES"/>
              </w:rPr>
              <w:t>Se evaluará que hayan explicado con</w:t>
            </w:r>
            <w:r w:rsidR="006A2BDB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 </w:t>
            </w:r>
            <w:r w:rsidRPr="00430985">
              <w:rPr>
                <w:rFonts w:ascii="Calibri" w:eastAsia="Times New Roman" w:hAnsi="Calibri" w:cs="Calibri"/>
                <w:color w:val="201F1E"/>
                <w:lang w:val="es-ES" w:eastAsia="es-ES"/>
              </w:rPr>
              <w:t>sus palabras y fundamentado sus</w:t>
            </w:r>
            <w:r w:rsidR="006A2BDB">
              <w:rPr>
                <w:rFonts w:ascii="Calibri" w:eastAsia="Times New Roman" w:hAnsi="Calibri" w:cs="Calibri"/>
                <w:color w:val="201F1E"/>
                <w:lang w:val="es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>respuestas y principalmente los criterios de pertinencia, tesis y argumentación, explicado en la pauta.</w:t>
            </w:r>
          </w:p>
          <w:p w14:paraId="53ACD049" w14:textId="77777777" w:rsidR="001D10DE" w:rsidRPr="001D10DE" w:rsidRDefault="001D10DE" w:rsidP="00430985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</w:p>
        </w:tc>
      </w:tr>
    </w:tbl>
    <w:p w14:paraId="2F93F5AF" w14:textId="77777777" w:rsidR="00163889" w:rsidRDefault="00163889" w:rsidP="007F2E57">
      <w:pPr>
        <w:pStyle w:val="Sinespaciado"/>
        <w:rPr>
          <w:rFonts w:ascii="Candara" w:hAnsi="Candara"/>
        </w:rPr>
      </w:pPr>
    </w:p>
    <w:p w14:paraId="5A450175" w14:textId="77777777" w:rsidR="00163889" w:rsidRPr="00936D8D" w:rsidRDefault="00163889" w:rsidP="007F2E57">
      <w:pPr>
        <w:pStyle w:val="Sinespaciado"/>
        <w:rPr>
          <w:rFonts w:ascii="Candara" w:hAnsi="Candara"/>
        </w:rPr>
      </w:pPr>
    </w:p>
    <w:sectPr w:rsidR="00163889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0B5749"/>
    <w:rsid w:val="00163889"/>
    <w:rsid w:val="001A712C"/>
    <w:rsid w:val="001B5F17"/>
    <w:rsid w:val="001D10DE"/>
    <w:rsid w:val="002C47E0"/>
    <w:rsid w:val="003F5C66"/>
    <w:rsid w:val="00430985"/>
    <w:rsid w:val="004F28FD"/>
    <w:rsid w:val="005D06BC"/>
    <w:rsid w:val="006A2BDB"/>
    <w:rsid w:val="006C28D3"/>
    <w:rsid w:val="006D7547"/>
    <w:rsid w:val="007B149E"/>
    <w:rsid w:val="007F2E57"/>
    <w:rsid w:val="008D6571"/>
    <w:rsid w:val="00936D8D"/>
    <w:rsid w:val="00A8525D"/>
    <w:rsid w:val="00AC6617"/>
    <w:rsid w:val="00BD22D8"/>
    <w:rsid w:val="00C11E2F"/>
    <w:rsid w:val="00CD5D15"/>
    <w:rsid w:val="00D51314"/>
    <w:rsid w:val="00DF1207"/>
    <w:rsid w:val="00E3171F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12F4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paragraph" w:customStyle="1" w:styleId="xmsonormal">
    <w:name w:val="x_msonormal"/>
    <w:basedOn w:val="Normal"/>
    <w:rsid w:val="001D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D1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JNZiqm9n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2020-03-29T22:32:00Z</dcterms:created>
  <dcterms:modified xsi:type="dcterms:W3CDTF">2020-03-29T22:32:00Z</dcterms:modified>
</cp:coreProperties>
</file>