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474B3" w14:textId="77777777" w:rsidR="00322285" w:rsidRPr="00DB4A8C" w:rsidRDefault="00322285" w:rsidP="00DB4A8C">
      <w:pPr>
        <w:spacing w:after="0" w:line="240" w:lineRule="auto"/>
        <w:jc w:val="both"/>
        <w:rPr>
          <w:rFonts w:eastAsia="Times New Roman" w:cstheme="minorHAnsi"/>
          <w:noProof/>
        </w:rPr>
      </w:pPr>
      <w:bookmarkStart w:id="0" w:name="_GoBack"/>
      <w:bookmarkEnd w:id="0"/>
      <w:r w:rsidRPr="00DB4A8C">
        <w:rPr>
          <w:rFonts w:cstheme="minorHAnsi"/>
          <w:noProof/>
        </w:rPr>
        <w:drawing>
          <wp:anchor distT="0" distB="0" distL="114300" distR="114300" simplePos="0" relativeHeight="251661312" behindDoc="0" locked="0" layoutInCell="1" allowOverlap="1" wp14:anchorId="18848BCC" wp14:editId="2FF3BDFE">
            <wp:simplePos x="0" y="0"/>
            <wp:positionH relativeFrom="margin">
              <wp:posOffset>5265420</wp:posOffset>
            </wp:positionH>
            <wp:positionV relativeFrom="paragraph">
              <wp:posOffset>0</wp:posOffset>
            </wp:positionV>
            <wp:extent cx="1238250" cy="688340"/>
            <wp:effectExtent l="0" t="0" r="0" b="0"/>
            <wp:wrapSquare wrapText="bothSides"/>
            <wp:docPr id="3" name="Imagen 3" descr="C:\Users\Maria Francisc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Francisca\Desktop\Sin título.png"/>
                    <pic:cNvPicPr>
                      <a:picLocks noChangeAspect="1" noChangeArrowheads="1"/>
                    </pic:cNvPicPr>
                  </pic:nvPicPr>
                  <pic:blipFill rotWithShape="1">
                    <a:blip r:embed="rId8">
                      <a:extLst>
                        <a:ext uri="{28A0092B-C50C-407E-A947-70E740481C1C}">
                          <a14:useLocalDpi xmlns:a14="http://schemas.microsoft.com/office/drawing/2010/main" val="0"/>
                        </a:ext>
                      </a:extLst>
                    </a:blip>
                    <a:srcRect r="68280" b="68576"/>
                    <a:stretch/>
                  </pic:blipFill>
                  <pic:spPr bwMode="auto">
                    <a:xfrm>
                      <a:off x="0" y="0"/>
                      <a:ext cx="123825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4A8C">
        <w:rPr>
          <w:rFonts w:cstheme="minorHAnsi"/>
          <w:noProof/>
        </w:rPr>
        <w:drawing>
          <wp:anchor distT="0" distB="0" distL="114300" distR="114300" simplePos="0" relativeHeight="251660288" behindDoc="0" locked="0" layoutInCell="1" allowOverlap="1" wp14:anchorId="34CC8B8C" wp14:editId="26123E45">
            <wp:simplePos x="0" y="0"/>
            <wp:positionH relativeFrom="column">
              <wp:posOffset>-154940</wp:posOffset>
            </wp:positionH>
            <wp:positionV relativeFrom="paragraph">
              <wp:posOffset>0</wp:posOffset>
            </wp:positionV>
            <wp:extent cx="1609725" cy="523875"/>
            <wp:effectExtent l="0" t="0" r="9525" b="9525"/>
            <wp:wrapSquare wrapText="bothSides"/>
            <wp:docPr id="9" name="Imagen 9" descr="C:\Users\Maria Francisca\Desktop\log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Francisca\Desktop\logo blanco y neg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DE5C6" w14:textId="77777777" w:rsidR="00322285" w:rsidRPr="00DB4A8C" w:rsidRDefault="00322285" w:rsidP="00DB4A8C">
      <w:pPr>
        <w:spacing w:after="0" w:line="240" w:lineRule="auto"/>
        <w:jc w:val="both"/>
        <w:rPr>
          <w:rFonts w:eastAsia="Times New Roman" w:cstheme="minorHAnsi"/>
          <w:noProof/>
        </w:rPr>
      </w:pPr>
    </w:p>
    <w:p w14:paraId="1104A23E" w14:textId="77777777" w:rsidR="00322285" w:rsidRPr="00DB4A8C" w:rsidRDefault="00322285" w:rsidP="00DB4A8C">
      <w:pPr>
        <w:spacing w:after="0" w:line="240" w:lineRule="auto"/>
        <w:jc w:val="both"/>
        <w:rPr>
          <w:rFonts w:eastAsia="Times New Roman" w:cstheme="minorHAnsi"/>
          <w:noProof/>
        </w:rPr>
      </w:pPr>
    </w:p>
    <w:p w14:paraId="79D0D8AC" w14:textId="77777777" w:rsidR="00322285" w:rsidRPr="00DB4A8C" w:rsidRDefault="00322285" w:rsidP="00DB4A8C">
      <w:pPr>
        <w:spacing w:after="0" w:line="240" w:lineRule="auto"/>
        <w:jc w:val="both"/>
        <w:rPr>
          <w:rFonts w:eastAsia="Times New Roman" w:cstheme="minorHAnsi"/>
        </w:rPr>
      </w:pPr>
      <w:r w:rsidRPr="00DB4A8C">
        <w:rPr>
          <w:rFonts w:eastAsia="Times New Roman" w:cstheme="minorHAnsi"/>
        </w:rPr>
        <w:tab/>
      </w:r>
      <w:r w:rsidRPr="00DB4A8C">
        <w:rPr>
          <w:rFonts w:eastAsia="Times New Roman" w:cstheme="minorHAnsi"/>
        </w:rPr>
        <w:tab/>
      </w:r>
      <w:r w:rsidRPr="00DB4A8C">
        <w:rPr>
          <w:rFonts w:eastAsia="Times New Roman" w:cstheme="minorHAnsi"/>
        </w:rPr>
        <w:tab/>
      </w:r>
      <w:r w:rsidRPr="00DB4A8C">
        <w:rPr>
          <w:rFonts w:eastAsia="Times New Roman" w:cstheme="minorHAnsi"/>
        </w:rPr>
        <w:tab/>
      </w:r>
      <w:r w:rsidRPr="00DB4A8C">
        <w:rPr>
          <w:rFonts w:eastAsia="Times New Roman" w:cstheme="minorHAnsi"/>
        </w:rPr>
        <w:tab/>
      </w:r>
    </w:p>
    <w:p w14:paraId="5C152882" w14:textId="77777777" w:rsidR="00322285" w:rsidRPr="00DB4A8C" w:rsidRDefault="00322285" w:rsidP="00DB4A8C">
      <w:pPr>
        <w:spacing w:after="0" w:line="240" w:lineRule="auto"/>
        <w:jc w:val="both"/>
        <w:rPr>
          <w:rFonts w:eastAsia="Times New Roman" w:cstheme="minorHAnsi"/>
          <w:b/>
        </w:rPr>
      </w:pPr>
      <w:r w:rsidRPr="00DB4A8C">
        <w:rPr>
          <w:rFonts w:eastAsia="Times New Roman" w:cstheme="minorHAnsi"/>
          <w:noProof/>
        </w:rPr>
        <mc:AlternateContent>
          <mc:Choice Requires="wps">
            <w:drawing>
              <wp:anchor distT="0" distB="0" distL="114300" distR="114300" simplePos="0" relativeHeight="251659264" behindDoc="0" locked="0" layoutInCell="1" allowOverlap="1" wp14:anchorId="24EBB0B0" wp14:editId="00E61EB1">
                <wp:simplePos x="0" y="0"/>
                <wp:positionH relativeFrom="column">
                  <wp:posOffset>426720</wp:posOffset>
                </wp:positionH>
                <wp:positionV relativeFrom="paragraph">
                  <wp:posOffset>70485</wp:posOffset>
                </wp:positionV>
                <wp:extent cx="5286375" cy="358140"/>
                <wp:effectExtent l="0" t="0" r="9525" b="3810"/>
                <wp:wrapNone/>
                <wp:docPr id="2" name="Cuadro de texto 2"/>
                <wp:cNvGraphicFramePr/>
                <a:graphic xmlns:a="http://schemas.openxmlformats.org/drawingml/2006/main">
                  <a:graphicData uri="http://schemas.microsoft.com/office/word/2010/wordprocessingShape">
                    <wps:wsp>
                      <wps:cNvSpPr txBox="1"/>
                      <wps:spPr>
                        <a:xfrm>
                          <a:off x="0" y="0"/>
                          <a:ext cx="5286375"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A9D0B" w14:textId="77777777" w:rsidR="00322285" w:rsidRPr="00FC26A0" w:rsidRDefault="004A3BDE" w:rsidP="00006CC2">
                            <w:pPr>
                              <w:spacing w:after="0" w:line="240" w:lineRule="auto"/>
                              <w:jc w:val="center"/>
                              <w:rPr>
                                <w:u w:val="single"/>
                              </w:rPr>
                            </w:pPr>
                            <w:r w:rsidRPr="00FC26A0">
                              <w:rPr>
                                <w:rFonts w:eastAsia="Times New Roman" w:cstheme="minorHAnsi"/>
                                <w:b/>
                                <w:u w:val="single"/>
                              </w:rPr>
                              <w:t>Actividad: “Democracia y el coronavirus”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BB0B0" id="_x0000_t202" coordsize="21600,21600" o:spt="202" path="m,l,21600r21600,l21600,xe">
                <v:stroke joinstyle="miter"/>
                <v:path gradientshapeok="t" o:connecttype="rect"/>
              </v:shapetype>
              <v:shape id="Cuadro de texto 2" o:spid="_x0000_s1026" type="#_x0000_t202" style="position:absolute;left:0;text-align:left;margin-left:33.6pt;margin-top:5.55pt;width:416.25pt;height:2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" fillcolor="white [3201]" stroked="f" strokeweight=".5pt">
                <v:textbox>
                  <w:txbxContent>
                    <w:p w14:paraId="172A9D0B" w14:textId="77777777" w:rsidR="00322285" w:rsidRPr="00FC26A0" w:rsidRDefault="004A3BDE" w:rsidP="00006CC2">
                      <w:pPr>
                        <w:spacing w:after="0" w:line="240" w:lineRule="auto"/>
                        <w:jc w:val="center"/>
                        <w:rPr>
                          <w:u w:val="single"/>
                        </w:rPr>
                      </w:pPr>
                      <w:r w:rsidRPr="00FC26A0">
                        <w:rPr>
                          <w:rFonts w:eastAsia="Times New Roman" w:cstheme="minorHAnsi"/>
                          <w:b/>
                          <w:u w:val="single"/>
                        </w:rPr>
                        <w:t>Actividad: “Democracia y el coronavirus”</w:t>
                      </w:r>
                    </w:p>
                  </w:txbxContent>
                </v:textbox>
              </v:shape>
            </w:pict>
          </mc:Fallback>
        </mc:AlternateContent>
      </w:r>
    </w:p>
    <w:p w14:paraId="32BFDDF7" w14:textId="77777777" w:rsidR="00322285" w:rsidRPr="00DB4A8C" w:rsidRDefault="00322285" w:rsidP="00DB4A8C">
      <w:pPr>
        <w:spacing w:after="0" w:line="240" w:lineRule="auto"/>
        <w:jc w:val="both"/>
        <w:rPr>
          <w:rFonts w:eastAsia="Times New Roman" w:cstheme="minorHAnsi"/>
          <w:b/>
        </w:rPr>
      </w:pPr>
    </w:p>
    <w:p w14:paraId="05B3254D" w14:textId="77777777" w:rsidR="00322285" w:rsidRPr="00DB4A8C" w:rsidRDefault="00322285" w:rsidP="00DB4A8C">
      <w:pPr>
        <w:spacing w:after="0" w:line="240" w:lineRule="auto"/>
        <w:jc w:val="both"/>
        <w:rPr>
          <w:rFonts w:eastAsia="Times New Roman" w:cstheme="minorHAnsi"/>
          <w:b/>
        </w:rPr>
      </w:pPr>
    </w:p>
    <w:p w14:paraId="44AAA2E9" w14:textId="77777777" w:rsidR="00322285" w:rsidRPr="00DB4A8C" w:rsidRDefault="00322285" w:rsidP="00DB4A8C">
      <w:pPr>
        <w:spacing w:after="0" w:line="240" w:lineRule="auto"/>
        <w:jc w:val="both"/>
        <w:rPr>
          <w:rFonts w:eastAsia="Times New Roman" w:cstheme="minorHAnsi"/>
          <w:b/>
        </w:rPr>
      </w:pPr>
      <w:r w:rsidRPr="00DB4A8C">
        <w:rPr>
          <w:rFonts w:eastAsia="Times New Roman" w:cstheme="minorHAnsi"/>
          <w:b/>
        </w:rPr>
        <w:t>NOMBRE: _______________________________________________________ Fecha: ___ de _____ de 2020</w:t>
      </w:r>
    </w:p>
    <w:p w14:paraId="6138975D" w14:textId="77777777" w:rsidR="00006CC2" w:rsidRPr="00DB4A8C" w:rsidRDefault="00006CC2" w:rsidP="00DB4A8C">
      <w:pPr>
        <w:pStyle w:val="Sinespaciado"/>
        <w:jc w:val="both"/>
        <w:rPr>
          <w:rFonts w:cstheme="minorHAnsi"/>
          <w:noProof/>
          <w:lang w:eastAsia="es-CL"/>
        </w:rPr>
      </w:pPr>
      <w:r w:rsidRPr="00DB4A8C">
        <w:rPr>
          <w:rFonts w:cstheme="minorHAnsi"/>
          <w:b/>
          <w:noProof/>
          <w:lang w:eastAsia="es-CL"/>
        </w:rPr>
        <w:t>Curso:</w:t>
      </w:r>
    </w:p>
    <w:p w14:paraId="5313B901" w14:textId="77777777" w:rsidR="001138ED" w:rsidRDefault="001138ED" w:rsidP="004A3BDE">
      <w:pPr>
        <w:pStyle w:val="Sinespaciado"/>
        <w:jc w:val="both"/>
        <w:rPr>
          <w:rFonts w:cstheme="minorHAnsi"/>
          <w:b/>
          <w:noProof/>
          <w:lang w:eastAsia="es-CL"/>
        </w:rPr>
      </w:pPr>
    </w:p>
    <w:p w14:paraId="36AD3C9F" w14:textId="77777777" w:rsidR="00DF42B1" w:rsidRPr="00DB4A8C" w:rsidRDefault="00322285" w:rsidP="004A3BDE">
      <w:pPr>
        <w:pStyle w:val="Sinespaciado"/>
        <w:jc w:val="both"/>
        <w:rPr>
          <w:rFonts w:cstheme="minorHAnsi"/>
          <w:noProof/>
          <w:lang w:eastAsia="es-CL"/>
        </w:rPr>
      </w:pPr>
      <w:r w:rsidRPr="00DB4A8C">
        <w:rPr>
          <w:rFonts w:cstheme="minorHAnsi"/>
          <w:b/>
          <w:noProof/>
          <w:lang w:eastAsia="es-CL"/>
        </w:rPr>
        <w:t>Objetivo:</w:t>
      </w:r>
      <w:r w:rsidRPr="00DB4A8C">
        <w:rPr>
          <w:rFonts w:cstheme="minorHAnsi"/>
          <w:noProof/>
          <w:lang w:eastAsia="es-CL"/>
        </w:rPr>
        <w:t xml:space="preserve"> </w:t>
      </w:r>
      <w:r w:rsidR="004A3BDE">
        <w:rPr>
          <w:rFonts w:cstheme="minorHAnsi"/>
          <w:noProof/>
          <w:lang w:eastAsia="es-CL"/>
        </w:rPr>
        <w:t>Reflexionar so</w:t>
      </w:r>
      <w:r w:rsidR="001138ED">
        <w:rPr>
          <w:rFonts w:cstheme="minorHAnsi"/>
          <w:noProof/>
          <w:lang w:eastAsia="es-CL"/>
        </w:rPr>
        <w:t>bre las formas de participación ciudadana en el contexto del coronavirus.</w:t>
      </w:r>
    </w:p>
    <w:p w14:paraId="2EFB70C3" w14:textId="77777777" w:rsidR="00DF42B1" w:rsidRPr="00DB4A8C" w:rsidRDefault="00DF42B1" w:rsidP="00DB4A8C">
      <w:pPr>
        <w:pStyle w:val="Sinespaciado"/>
        <w:jc w:val="both"/>
        <w:rPr>
          <w:rFonts w:cstheme="minorHAnsi"/>
          <w:noProof/>
          <w:lang w:eastAsia="es-CL"/>
        </w:rPr>
      </w:pPr>
    </w:p>
    <w:p w14:paraId="7F21A9E0" w14:textId="77777777" w:rsidR="0047417B" w:rsidRPr="0047417B" w:rsidRDefault="0047417B" w:rsidP="0047417B">
      <w:pPr>
        <w:pStyle w:val="Pa36"/>
        <w:spacing w:after="220"/>
        <w:jc w:val="center"/>
        <w:rPr>
          <w:rFonts w:asciiTheme="minorHAnsi" w:hAnsiTheme="minorHAnsi" w:cstheme="minorHAnsi"/>
          <w:b/>
          <w:bCs/>
          <w:sz w:val="22"/>
          <w:szCs w:val="22"/>
          <w:u w:val="single"/>
        </w:rPr>
      </w:pPr>
      <w:r w:rsidRPr="0047417B">
        <w:rPr>
          <w:rFonts w:asciiTheme="minorHAnsi" w:hAnsiTheme="minorHAnsi" w:cstheme="minorHAnsi"/>
          <w:b/>
          <w:bCs/>
          <w:sz w:val="22"/>
          <w:szCs w:val="22"/>
          <w:u w:val="single"/>
        </w:rPr>
        <w:t>La democracia</w:t>
      </w:r>
    </w:p>
    <w:p w14:paraId="497EE9B0" w14:textId="77777777" w:rsidR="00DF42B1" w:rsidRPr="00DB4A8C" w:rsidRDefault="00DF42B1" w:rsidP="00DB4A8C">
      <w:pPr>
        <w:pStyle w:val="Pa36"/>
        <w:spacing w:after="220"/>
        <w:jc w:val="both"/>
        <w:rPr>
          <w:rFonts w:asciiTheme="minorHAnsi" w:hAnsiTheme="minorHAnsi" w:cstheme="minorHAnsi"/>
          <w:sz w:val="22"/>
          <w:szCs w:val="22"/>
        </w:rPr>
      </w:pPr>
      <w:r w:rsidRPr="00DB4A8C">
        <w:rPr>
          <w:rFonts w:asciiTheme="minorHAnsi" w:hAnsiTheme="minorHAnsi" w:cstheme="minorHAnsi"/>
          <w:sz w:val="22"/>
          <w:szCs w:val="22"/>
        </w:rPr>
        <w:t xml:space="preserve">El </w:t>
      </w:r>
      <w:r w:rsidRPr="00DB4A8C">
        <w:rPr>
          <w:rFonts w:asciiTheme="minorHAnsi" w:hAnsiTheme="minorHAnsi" w:cstheme="minorHAnsi"/>
          <w:b/>
          <w:bCs/>
          <w:sz w:val="22"/>
          <w:szCs w:val="22"/>
        </w:rPr>
        <w:t xml:space="preserve">artículo 4 </w:t>
      </w:r>
      <w:r w:rsidRPr="00DB4A8C">
        <w:rPr>
          <w:rFonts w:asciiTheme="minorHAnsi" w:hAnsiTheme="minorHAnsi" w:cstheme="minorHAnsi"/>
          <w:sz w:val="22"/>
          <w:szCs w:val="22"/>
        </w:rPr>
        <w:t xml:space="preserve">de la Constitución chilena señala lo siguiente: </w:t>
      </w:r>
    </w:p>
    <w:p w14:paraId="24D7F3C2" w14:textId="77777777" w:rsidR="003C47C4" w:rsidRPr="004252CB" w:rsidRDefault="00DF42B1" w:rsidP="00DB4A8C">
      <w:pPr>
        <w:pStyle w:val="Sinespaciado"/>
        <w:jc w:val="both"/>
        <w:rPr>
          <w:rFonts w:cstheme="minorHAnsi"/>
          <w:b/>
        </w:rPr>
      </w:pPr>
      <w:r w:rsidRPr="004252CB">
        <w:rPr>
          <w:rFonts w:cstheme="minorHAnsi"/>
          <w:b/>
        </w:rPr>
        <w:t>“Chile es una república democrática”.</w:t>
      </w:r>
    </w:p>
    <w:p w14:paraId="0BAF25C2" w14:textId="77777777" w:rsidR="003C47C4" w:rsidRPr="00DB4A8C" w:rsidRDefault="003C47C4" w:rsidP="00DB4A8C">
      <w:pPr>
        <w:pStyle w:val="Sinespaciado"/>
        <w:jc w:val="both"/>
        <w:rPr>
          <w:rFonts w:cstheme="minorHAnsi"/>
        </w:rPr>
      </w:pPr>
    </w:p>
    <w:p w14:paraId="59483381" w14:textId="77777777" w:rsidR="003C47C4" w:rsidRPr="00DB4A8C" w:rsidRDefault="00DF42B1" w:rsidP="00DB4A8C">
      <w:pPr>
        <w:pStyle w:val="Sinespaciado"/>
        <w:jc w:val="both"/>
        <w:rPr>
          <w:rFonts w:cstheme="minorHAnsi"/>
          <w:noProof/>
          <w:lang w:eastAsia="es-CL"/>
        </w:rPr>
      </w:pPr>
      <w:r w:rsidRPr="00DB4A8C">
        <w:rPr>
          <w:rFonts w:cstheme="minorHAnsi"/>
        </w:rPr>
        <w:t xml:space="preserve"> Esta sencilla y breve norma declarativa constitucional, tiene enormes y com</w:t>
      </w:r>
      <w:r w:rsidRPr="00DB4A8C">
        <w:rPr>
          <w:rFonts w:cstheme="minorHAnsi"/>
        </w:rPr>
        <w:softHyphen/>
        <w:t>plejas consecuencias políticas, tanto para la organización del Estado y de sus instituciones como para la vida y práctica cotidiana de las personas. Algunas de esas consecuencias las estudiaremos en este capítulo. Pero, primero, es ne</w:t>
      </w:r>
      <w:r w:rsidRPr="00DB4A8C">
        <w:rPr>
          <w:rFonts w:cstheme="minorHAnsi"/>
        </w:rPr>
        <w:softHyphen/>
        <w:t>cesario definir los conceptos clave de la declaración: república y democracia</w:t>
      </w:r>
      <w:r w:rsidR="003C47C4" w:rsidRPr="00DB4A8C">
        <w:rPr>
          <w:rFonts w:cstheme="minorHAnsi"/>
          <w:noProof/>
          <w:lang w:eastAsia="es-CL"/>
        </w:rPr>
        <w:t xml:space="preserve"> (…)</w:t>
      </w:r>
    </w:p>
    <w:p w14:paraId="41ECC643" w14:textId="77777777" w:rsidR="003C47C4" w:rsidRPr="00FC26A0" w:rsidRDefault="003C47C4" w:rsidP="00FC26A0">
      <w:pPr>
        <w:pStyle w:val="Default"/>
        <w:jc w:val="center"/>
        <w:rPr>
          <w:rFonts w:asciiTheme="minorHAnsi" w:hAnsiTheme="minorHAnsi" w:cstheme="minorHAnsi"/>
          <w:sz w:val="22"/>
          <w:szCs w:val="22"/>
          <w:u w:val="single"/>
        </w:rPr>
      </w:pPr>
    </w:p>
    <w:tbl>
      <w:tblPr>
        <w:tblStyle w:val="Tablaconcuadrcula"/>
        <w:tblW w:w="0" w:type="auto"/>
        <w:tblLook w:val="04A0" w:firstRow="1" w:lastRow="0" w:firstColumn="1" w:lastColumn="0" w:noHBand="0" w:noVBand="1"/>
      </w:tblPr>
      <w:tblGrid>
        <w:gridCol w:w="5395"/>
        <w:gridCol w:w="5395"/>
      </w:tblGrid>
      <w:tr w:rsidR="00FC26A0" w:rsidRPr="00FC26A0" w14:paraId="5909FF33" w14:textId="77777777" w:rsidTr="00FC26A0">
        <w:tc>
          <w:tcPr>
            <w:tcW w:w="5395" w:type="dxa"/>
          </w:tcPr>
          <w:p w14:paraId="337ECF7C" w14:textId="77777777" w:rsidR="00FC26A0" w:rsidRPr="00FC26A0" w:rsidRDefault="00FC26A0" w:rsidP="00FC26A0">
            <w:pPr>
              <w:pStyle w:val="Default"/>
              <w:jc w:val="center"/>
              <w:rPr>
                <w:rFonts w:asciiTheme="minorHAnsi" w:hAnsiTheme="minorHAnsi" w:cstheme="minorHAnsi"/>
                <w:b/>
                <w:bCs/>
                <w:color w:val="auto"/>
                <w:sz w:val="22"/>
                <w:szCs w:val="22"/>
                <w:u w:val="single"/>
              </w:rPr>
            </w:pPr>
            <w:r w:rsidRPr="00FC26A0">
              <w:rPr>
                <w:rFonts w:asciiTheme="minorHAnsi" w:hAnsiTheme="minorHAnsi" w:cstheme="minorHAnsi"/>
                <w:b/>
                <w:bCs/>
                <w:color w:val="auto"/>
                <w:sz w:val="22"/>
                <w:szCs w:val="22"/>
                <w:u w:val="single"/>
              </w:rPr>
              <w:t>¿Qué es la democracia?</w:t>
            </w:r>
          </w:p>
          <w:p w14:paraId="22EA850A" w14:textId="77777777" w:rsidR="00FC26A0" w:rsidRPr="00FC26A0" w:rsidRDefault="00FC26A0" w:rsidP="00FC26A0">
            <w:pPr>
              <w:pStyle w:val="Default"/>
              <w:jc w:val="center"/>
              <w:rPr>
                <w:rFonts w:asciiTheme="minorHAnsi" w:hAnsiTheme="minorHAnsi" w:cstheme="minorHAnsi"/>
                <w:sz w:val="22"/>
                <w:szCs w:val="22"/>
                <w:u w:val="single"/>
              </w:rPr>
            </w:pPr>
          </w:p>
        </w:tc>
        <w:tc>
          <w:tcPr>
            <w:tcW w:w="5395" w:type="dxa"/>
          </w:tcPr>
          <w:p w14:paraId="19FEA4EE" w14:textId="77777777" w:rsidR="00FC26A0" w:rsidRPr="00FC26A0" w:rsidRDefault="00FC26A0" w:rsidP="00FC26A0">
            <w:pPr>
              <w:pStyle w:val="Default"/>
              <w:jc w:val="center"/>
              <w:rPr>
                <w:rFonts w:asciiTheme="minorHAnsi" w:hAnsiTheme="minorHAnsi" w:cstheme="minorHAnsi"/>
                <w:sz w:val="22"/>
                <w:szCs w:val="22"/>
                <w:u w:val="single"/>
              </w:rPr>
            </w:pPr>
            <w:r w:rsidRPr="00FC26A0">
              <w:rPr>
                <w:noProof/>
                <w:u w:val="single"/>
                <w:lang w:val="es-ES" w:eastAsia="es-ES"/>
              </w:rPr>
              <w:drawing>
                <wp:inline distT="0" distB="0" distL="0" distR="0" wp14:anchorId="17341C1C" wp14:editId="45270D4E">
                  <wp:extent cx="3162300" cy="1192530"/>
                  <wp:effectExtent l="0" t="0" r="0" b="7620"/>
                  <wp:docPr id="4" name="Imagen 4" descr="https://www.cl.undp.org/content/dam/chile/img/demgov/undp_cl_gobernabilidad_Dia_Democracia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undp.org/content/dam/chile/img/demgov/undp_cl_gobernabilidad_Dia_Democracia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3660" cy="1200585"/>
                          </a:xfrm>
                          <a:prstGeom prst="rect">
                            <a:avLst/>
                          </a:prstGeom>
                          <a:noFill/>
                          <a:ln>
                            <a:noFill/>
                          </a:ln>
                        </pic:spPr>
                      </pic:pic>
                    </a:graphicData>
                  </a:graphic>
                </wp:inline>
              </w:drawing>
            </w:r>
          </w:p>
        </w:tc>
      </w:tr>
    </w:tbl>
    <w:p w14:paraId="6F901EF7" w14:textId="77777777" w:rsidR="00FC26A0" w:rsidRPr="00DB4A8C" w:rsidRDefault="00FC26A0" w:rsidP="00DB4A8C">
      <w:pPr>
        <w:pStyle w:val="Default"/>
        <w:jc w:val="both"/>
        <w:rPr>
          <w:rFonts w:asciiTheme="minorHAnsi" w:hAnsiTheme="minorHAnsi" w:cstheme="minorHAnsi"/>
          <w:sz w:val="22"/>
          <w:szCs w:val="22"/>
        </w:rPr>
      </w:pPr>
    </w:p>
    <w:p w14:paraId="0700E8F6" w14:textId="77777777" w:rsidR="00262216" w:rsidRDefault="003C47C4" w:rsidP="00DB4A8C">
      <w:pPr>
        <w:pStyle w:val="Default"/>
        <w:jc w:val="both"/>
        <w:rPr>
          <w:rFonts w:asciiTheme="minorHAnsi" w:hAnsiTheme="minorHAnsi" w:cstheme="minorHAnsi"/>
          <w:color w:val="auto"/>
          <w:sz w:val="22"/>
          <w:szCs w:val="22"/>
        </w:rPr>
      </w:pPr>
      <w:r w:rsidRPr="00DB4A8C">
        <w:rPr>
          <w:rFonts w:asciiTheme="minorHAnsi" w:hAnsiTheme="minorHAnsi" w:cstheme="minorHAnsi"/>
          <w:color w:val="auto"/>
          <w:sz w:val="22"/>
          <w:szCs w:val="22"/>
        </w:rPr>
        <w:t xml:space="preserve">Desde una perspectiva clásica, se ha considerado que la democracia es un sistema de gobierno en que el pueblo ejerce la </w:t>
      </w:r>
      <w:r w:rsidRPr="00DB4A8C">
        <w:rPr>
          <w:rFonts w:asciiTheme="minorHAnsi" w:hAnsiTheme="minorHAnsi" w:cstheme="minorHAnsi"/>
          <w:b/>
          <w:bCs/>
          <w:color w:val="auto"/>
          <w:sz w:val="22"/>
          <w:szCs w:val="22"/>
        </w:rPr>
        <w:t>soberanía</w:t>
      </w:r>
      <w:r w:rsidRPr="00DB4A8C">
        <w:rPr>
          <w:rFonts w:asciiTheme="minorHAnsi" w:hAnsiTheme="minorHAnsi" w:cstheme="minorHAnsi"/>
          <w:color w:val="auto"/>
          <w:sz w:val="22"/>
          <w:szCs w:val="22"/>
        </w:rPr>
        <w:t xml:space="preserve">, de forma directa o por medio de órganos representativos; en otras palabras: es el sistema de gobierno en que la soberanía emana del </w:t>
      </w:r>
      <w:r w:rsidRPr="00DB4A8C">
        <w:rPr>
          <w:rFonts w:asciiTheme="minorHAnsi" w:hAnsiTheme="minorHAnsi" w:cstheme="minorHAnsi"/>
          <w:b/>
          <w:bCs/>
          <w:color w:val="auto"/>
          <w:sz w:val="22"/>
          <w:szCs w:val="22"/>
        </w:rPr>
        <w:t>pueblo</w:t>
      </w:r>
      <w:r w:rsidRPr="00DB4A8C">
        <w:rPr>
          <w:rFonts w:asciiTheme="minorHAnsi" w:hAnsiTheme="minorHAnsi" w:cstheme="minorHAnsi"/>
          <w:color w:val="auto"/>
          <w:sz w:val="22"/>
          <w:szCs w:val="22"/>
        </w:rPr>
        <w:t xml:space="preserve">. Desde el punto de vista de su origen etimológico, democracia proviene de las raíces griegas </w:t>
      </w:r>
      <w:r w:rsidRPr="00DB4A8C">
        <w:rPr>
          <w:rFonts w:asciiTheme="minorHAnsi" w:hAnsiTheme="minorHAnsi" w:cstheme="minorHAnsi"/>
          <w:i/>
          <w:iCs/>
          <w:color w:val="auto"/>
          <w:sz w:val="22"/>
          <w:szCs w:val="22"/>
        </w:rPr>
        <w:t>demos</w:t>
      </w:r>
      <w:r w:rsidRPr="00DB4A8C">
        <w:rPr>
          <w:rFonts w:asciiTheme="minorHAnsi" w:hAnsiTheme="minorHAnsi" w:cstheme="minorHAnsi"/>
          <w:color w:val="auto"/>
          <w:sz w:val="22"/>
          <w:szCs w:val="22"/>
        </w:rPr>
        <w:t xml:space="preserve">, que quiere decir pueblo, y </w:t>
      </w:r>
      <w:r w:rsidRPr="00DB4A8C">
        <w:rPr>
          <w:rFonts w:asciiTheme="minorHAnsi" w:hAnsiTheme="minorHAnsi" w:cstheme="minorHAnsi"/>
          <w:i/>
          <w:iCs/>
          <w:color w:val="auto"/>
          <w:sz w:val="22"/>
          <w:szCs w:val="22"/>
        </w:rPr>
        <w:t>kratos</w:t>
      </w:r>
      <w:r w:rsidRPr="00DB4A8C">
        <w:rPr>
          <w:rFonts w:asciiTheme="minorHAnsi" w:hAnsiTheme="minorHAnsi" w:cstheme="minorHAnsi"/>
          <w:color w:val="auto"/>
          <w:sz w:val="22"/>
          <w:szCs w:val="22"/>
        </w:rPr>
        <w:t xml:space="preserve">, que quiere decir poder o autoridad, gobierno en que el pueblo ejerce el </w:t>
      </w:r>
      <w:r w:rsidRPr="00DB4A8C">
        <w:rPr>
          <w:rFonts w:asciiTheme="minorHAnsi" w:hAnsiTheme="minorHAnsi" w:cstheme="minorHAnsi"/>
          <w:b/>
          <w:bCs/>
          <w:color w:val="auto"/>
          <w:sz w:val="22"/>
          <w:szCs w:val="22"/>
        </w:rPr>
        <w:t>poder o soberanía</w:t>
      </w:r>
      <w:r w:rsidRPr="00DB4A8C">
        <w:rPr>
          <w:rFonts w:asciiTheme="minorHAnsi" w:hAnsiTheme="minorHAnsi" w:cstheme="minorHAnsi"/>
          <w:color w:val="auto"/>
          <w:sz w:val="22"/>
          <w:szCs w:val="22"/>
        </w:rPr>
        <w:t xml:space="preserve">. La Real Academia de la Lengua establece como acepciones de la palabra las siguientes: </w:t>
      </w:r>
    </w:p>
    <w:p w14:paraId="48F5E954" w14:textId="77777777" w:rsidR="00262216" w:rsidRDefault="003C47C4" w:rsidP="00DB4A8C">
      <w:pPr>
        <w:pStyle w:val="Default"/>
        <w:jc w:val="both"/>
        <w:rPr>
          <w:rFonts w:asciiTheme="minorHAnsi" w:hAnsiTheme="minorHAnsi" w:cstheme="minorHAnsi"/>
          <w:color w:val="auto"/>
          <w:sz w:val="22"/>
          <w:szCs w:val="22"/>
        </w:rPr>
      </w:pPr>
      <w:r w:rsidRPr="00DB4A8C">
        <w:rPr>
          <w:rFonts w:asciiTheme="minorHAnsi" w:hAnsiTheme="minorHAnsi" w:cstheme="minorHAnsi"/>
          <w:color w:val="auto"/>
          <w:sz w:val="22"/>
          <w:szCs w:val="22"/>
        </w:rPr>
        <w:t>• Doctrina política favorable a la intervención del pueblo en el gobierno.</w:t>
      </w:r>
    </w:p>
    <w:p w14:paraId="1D050BB1" w14:textId="77777777" w:rsidR="00262216" w:rsidRDefault="003C47C4" w:rsidP="00DB4A8C">
      <w:pPr>
        <w:pStyle w:val="Default"/>
        <w:jc w:val="both"/>
        <w:rPr>
          <w:rFonts w:asciiTheme="minorHAnsi" w:hAnsiTheme="minorHAnsi" w:cstheme="minorHAnsi"/>
          <w:color w:val="auto"/>
          <w:sz w:val="22"/>
          <w:szCs w:val="22"/>
        </w:rPr>
      </w:pPr>
      <w:r w:rsidRPr="00DB4A8C">
        <w:rPr>
          <w:rFonts w:asciiTheme="minorHAnsi" w:hAnsiTheme="minorHAnsi" w:cstheme="minorHAnsi"/>
          <w:color w:val="auto"/>
          <w:sz w:val="22"/>
          <w:szCs w:val="22"/>
        </w:rPr>
        <w:t xml:space="preserve"> • Predominio del pueblo en el gobierno político del Estado. </w:t>
      </w:r>
    </w:p>
    <w:p w14:paraId="659E4669" w14:textId="77777777" w:rsidR="0047417B" w:rsidRDefault="0047417B" w:rsidP="00DB4A8C">
      <w:pPr>
        <w:pStyle w:val="Default"/>
        <w:jc w:val="both"/>
        <w:rPr>
          <w:rFonts w:asciiTheme="minorHAnsi" w:hAnsiTheme="minorHAnsi" w:cstheme="minorHAnsi"/>
          <w:color w:val="auto"/>
          <w:sz w:val="22"/>
          <w:szCs w:val="22"/>
        </w:rPr>
      </w:pPr>
    </w:p>
    <w:p w14:paraId="0400246E" w14:textId="77777777" w:rsidR="003C47C4" w:rsidRPr="00DB4A8C" w:rsidRDefault="003C47C4" w:rsidP="00DB4A8C">
      <w:pPr>
        <w:pStyle w:val="Default"/>
        <w:jc w:val="both"/>
        <w:rPr>
          <w:rFonts w:asciiTheme="minorHAnsi" w:hAnsiTheme="minorHAnsi" w:cstheme="minorHAnsi"/>
          <w:noProof/>
          <w:sz w:val="22"/>
          <w:szCs w:val="22"/>
          <w:lang w:eastAsia="es-CL"/>
        </w:rPr>
      </w:pPr>
      <w:r w:rsidRPr="00DB4A8C">
        <w:rPr>
          <w:rFonts w:asciiTheme="minorHAnsi" w:hAnsiTheme="minorHAnsi" w:cstheme="minorHAnsi"/>
          <w:color w:val="auto"/>
          <w:sz w:val="22"/>
          <w:szCs w:val="22"/>
        </w:rPr>
        <w:t xml:space="preserve">En estas definiciones se reiteran dos conceptos clave para entender lo que es la democracia, ellos son pueblo y gobierno, En sus orígenes, en la antigua Atenas, fue importante la </w:t>
      </w:r>
      <w:r w:rsidRPr="00DB4A8C">
        <w:rPr>
          <w:rFonts w:asciiTheme="minorHAnsi" w:hAnsiTheme="minorHAnsi" w:cstheme="minorHAnsi"/>
          <w:b/>
          <w:bCs/>
          <w:color w:val="auto"/>
          <w:sz w:val="22"/>
          <w:szCs w:val="22"/>
        </w:rPr>
        <w:t>democracia directa</w:t>
      </w:r>
      <w:r w:rsidRPr="00DB4A8C">
        <w:rPr>
          <w:rFonts w:asciiTheme="minorHAnsi" w:hAnsiTheme="minorHAnsi" w:cstheme="minorHAnsi"/>
          <w:color w:val="auto"/>
          <w:sz w:val="22"/>
          <w:szCs w:val="22"/>
        </w:rPr>
        <w:t xml:space="preserve">. Sin embargo, es necesario tener presente que los grados de participación ciudadana eran muy limitados; se limitaba a los hombres libres, mayores de edad que hubieran nacido en los límites de la ciudad, quedando excluidos los menores de edad, las mujeres, los extranjeros y los esclavos. En la actualidad, predomina la </w:t>
      </w:r>
      <w:r w:rsidRPr="00DB4A8C">
        <w:rPr>
          <w:rFonts w:asciiTheme="minorHAnsi" w:hAnsiTheme="minorHAnsi" w:cstheme="minorHAnsi"/>
          <w:b/>
          <w:bCs/>
          <w:color w:val="auto"/>
          <w:sz w:val="22"/>
          <w:szCs w:val="22"/>
        </w:rPr>
        <w:t xml:space="preserve">democracia representativa </w:t>
      </w:r>
      <w:r w:rsidRPr="00DB4A8C">
        <w:rPr>
          <w:rFonts w:asciiTheme="minorHAnsi" w:hAnsiTheme="minorHAnsi" w:cstheme="minorHAnsi"/>
          <w:color w:val="auto"/>
          <w:sz w:val="22"/>
          <w:szCs w:val="22"/>
        </w:rPr>
        <w:t xml:space="preserve">y el concepto de </w:t>
      </w:r>
      <w:r w:rsidRPr="00DB4A8C">
        <w:rPr>
          <w:rFonts w:asciiTheme="minorHAnsi" w:hAnsiTheme="minorHAnsi" w:cstheme="minorHAnsi"/>
          <w:b/>
          <w:bCs/>
          <w:color w:val="auto"/>
          <w:sz w:val="22"/>
          <w:szCs w:val="22"/>
        </w:rPr>
        <w:t>ciudadanía se ha universalizado</w:t>
      </w:r>
      <w:r w:rsidRPr="00DB4A8C">
        <w:rPr>
          <w:rFonts w:asciiTheme="minorHAnsi" w:hAnsiTheme="minorHAnsi" w:cstheme="minorHAnsi"/>
          <w:color w:val="auto"/>
          <w:sz w:val="22"/>
          <w:szCs w:val="22"/>
        </w:rPr>
        <w:t>, extendiéndose a todos los mayores de edad, sin importar género o condición social. Incluso, los extranjeros, tras un tiempo de permanencia en el país, pueden optar a la condición de ciudadanos. En la actualidad, el concepto de de</w:t>
      </w:r>
      <w:r w:rsidRPr="00DB4A8C">
        <w:rPr>
          <w:rFonts w:asciiTheme="minorHAnsi" w:hAnsiTheme="minorHAnsi" w:cstheme="minorHAnsi"/>
          <w:color w:val="auto"/>
          <w:sz w:val="22"/>
          <w:szCs w:val="22"/>
        </w:rPr>
        <w:softHyphen/>
        <w:t>mocracia es considerado desde una perspectiva más amplia, tal como se señala en el siguiente texto:</w:t>
      </w:r>
    </w:p>
    <w:p w14:paraId="14825439" w14:textId="77777777" w:rsidR="003C47C4" w:rsidRPr="0047417B" w:rsidRDefault="0047417B" w:rsidP="00DB4A8C">
      <w:pPr>
        <w:pStyle w:val="Sinespaciado"/>
        <w:jc w:val="both"/>
        <w:rPr>
          <w:rFonts w:cstheme="minorHAnsi"/>
          <w:noProof/>
          <w:sz w:val="20"/>
          <w:lang w:eastAsia="es-CL"/>
        </w:rPr>
      </w:pPr>
      <w:r w:rsidRPr="0047417B">
        <w:rPr>
          <w:rFonts w:cstheme="minorHAnsi"/>
          <w:noProof/>
          <w:sz w:val="20"/>
          <w:lang w:eastAsia="es-CL"/>
        </w:rPr>
        <w:t>Fuente: Libro de 4° medio de historia 2015</w:t>
      </w:r>
      <w:r>
        <w:rPr>
          <w:rFonts w:cstheme="minorHAnsi"/>
          <w:noProof/>
          <w:sz w:val="20"/>
          <w:lang w:eastAsia="es-CL"/>
        </w:rPr>
        <w:t>.</w:t>
      </w:r>
    </w:p>
    <w:p w14:paraId="66E5D463" w14:textId="77777777" w:rsidR="003C47C4" w:rsidRDefault="00322285" w:rsidP="00DB4A8C">
      <w:pPr>
        <w:pStyle w:val="Sinespaciado"/>
        <w:jc w:val="both"/>
        <w:rPr>
          <w:rFonts w:cstheme="minorHAnsi"/>
          <w:noProof/>
          <w:lang w:eastAsia="es-CL"/>
        </w:rPr>
      </w:pPr>
      <w:r w:rsidRPr="00DB4A8C">
        <w:rPr>
          <w:rFonts w:cstheme="minorHAnsi"/>
          <w:noProof/>
          <w:lang w:eastAsia="es-CL"/>
        </w:rPr>
        <w:tab/>
      </w:r>
      <w:r w:rsidRPr="00DB4A8C">
        <w:rPr>
          <w:rFonts w:cstheme="minorHAnsi"/>
          <w:noProof/>
          <w:lang w:eastAsia="es-CL"/>
        </w:rPr>
        <w:tab/>
      </w:r>
    </w:p>
    <w:p w14:paraId="1A11D753" w14:textId="77777777" w:rsidR="00FC26A0" w:rsidRDefault="00FC26A0" w:rsidP="00DB4A8C">
      <w:pPr>
        <w:pStyle w:val="Sinespaciado"/>
        <w:jc w:val="both"/>
        <w:rPr>
          <w:rFonts w:cstheme="minorHAnsi"/>
          <w:noProof/>
          <w:lang w:eastAsia="es-CL"/>
        </w:rPr>
      </w:pPr>
    </w:p>
    <w:p w14:paraId="397E3A35" w14:textId="77777777" w:rsidR="00FC26A0" w:rsidRPr="00DB4A8C" w:rsidRDefault="00FC26A0" w:rsidP="00DB4A8C">
      <w:pPr>
        <w:pStyle w:val="Sinespaciado"/>
        <w:jc w:val="both"/>
        <w:rPr>
          <w:rFonts w:cstheme="minorHAnsi"/>
          <w:noProof/>
          <w:lang w:eastAsia="es-CL"/>
        </w:rPr>
      </w:pPr>
    </w:p>
    <w:tbl>
      <w:tblPr>
        <w:tblStyle w:val="Tablaconcuadrcula"/>
        <w:tblW w:w="0" w:type="auto"/>
        <w:tblLook w:val="04A0" w:firstRow="1" w:lastRow="0" w:firstColumn="1" w:lastColumn="0" w:noHBand="0" w:noVBand="1"/>
      </w:tblPr>
      <w:tblGrid>
        <w:gridCol w:w="10790"/>
      </w:tblGrid>
      <w:tr w:rsidR="003C47C4" w:rsidRPr="00DB4A8C" w14:paraId="7EAEC0C7" w14:textId="77777777" w:rsidTr="003C47C4">
        <w:tc>
          <w:tcPr>
            <w:tcW w:w="10790" w:type="dxa"/>
          </w:tcPr>
          <w:p w14:paraId="3A8BDFCA" w14:textId="77777777" w:rsidR="003C47C4" w:rsidRPr="00DB4A8C" w:rsidRDefault="003C47C4" w:rsidP="00DB4A8C">
            <w:pPr>
              <w:autoSpaceDE w:val="0"/>
              <w:autoSpaceDN w:val="0"/>
              <w:adjustRightInd w:val="0"/>
              <w:spacing w:after="40" w:line="161" w:lineRule="atLeast"/>
              <w:ind w:left="220" w:right="220"/>
              <w:jc w:val="both"/>
              <w:rPr>
                <w:rFonts w:eastAsiaTheme="minorHAnsi" w:cstheme="minorHAnsi"/>
                <w:lang w:val="es-CL" w:eastAsia="en-US"/>
              </w:rPr>
            </w:pPr>
            <w:r w:rsidRPr="003C47C4">
              <w:rPr>
                <w:rFonts w:eastAsiaTheme="minorHAnsi" w:cstheme="minorHAnsi"/>
                <w:lang w:val="es-CL" w:eastAsia="en-US"/>
              </w:rPr>
              <w:lastRenderedPageBreak/>
              <w:t>“La democracia es una forma de vida y no un mero sistema políti</w:t>
            </w:r>
            <w:r w:rsidRPr="003C47C4">
              <w:rPr>
                <w:rFonts w:eastAsiaTheme="minorHAnsi" w:cstheme="minorHAnsi"/>
                <w:lang w:val="es-CL" w:eastAsia="en-US"/>
              </w:rPr>
              <w:softHyphen/>
              <w:t>co. Probablemente esta idea, tan cierta y sugerente, no ha arraigado todavía con suficiente fuerza entre nosotros. Aunque no lo digan, mu</w:t>
            </w:r>
            <w:r w:rsidRPr="003C47C4">
              <w:rPr>
                <w:rFonts w:eastAsiaTheme="minorHAnsi" w:cstheme="minorHAnsi"/>
                <w:lang w:val="es-CL" w:eastAsia="en-US"/>
              </w:rPr>
              <w:softHyphen/>
              <w:t xml:space="preserve">chos ciudadanos de a pie siguen pensando que el derecho y el deber de votar llenan su compromiso de participación política para contribuir a la buena marcha del país. (…) Pero la democracia no es eso, es otra cosa. Es ante todo un sistema de valores que exige un constante replanteamiento, una reeducación de carácter político y moral”. </w:t>
            </w:r>
          </w:p>
          <w:p w14:paraId="23152EBD" w14:textId="77777777" w:rsidR="003C47C4" w:rsidRPr="00DB4A8C" w:rsidRDefault="002679FB" w:rsidP="00DB4A8C">
            <w:pPr>
              <w:pStyle w:val="Sinespaciado"/>
              <w:jc w:val="both"/>
              <w:rPr>
                <w:rFonts w:cstheme="minorHAnsi"/>
                <w:noProof/>
                <w:lang w:eastAsia="es-CL"/>
              </w:rPr>
            </w:pPr>
            <w:r>
              <w:rPr>
                <w:rFonts w:eastAsiaTheme="minorHAnsi" w:cstheme="minorHAnsi"/>
                <w:sz w:val="20"/>
                <w:lang w:val="es-CL" w:eastAsia="en-US"/>
              </w:rPr>
              <w:t xml:space="preserve">    </w:t>
            </w:r>
            <w:r w:rsidR="003C47C4" w:rsidRPr="002679FB">
              <w:rPr>
                <w:rFonts w:eastAsiaTheme="minorHAnsi" w:cstheme="minorHAnsi"/>
                <w:sz w:val="20"/>
                <w:lang w:val="es-CL" w:eastAsia="en-US"/>
              </w:rPr>
              <w:t>Fuente: Sánchez Torrado, S. (1985) Educar en democracia. Madrid: Marsiega.</w:t>
            </w:r>
          </w:p>
        </w:tc>
      </w:tr>
    </w:tbl>
    <w:p w14:paraId="1126945F" w14:textId="77777777" w:rsidR="00322285" w:rsidRPr="00DB4A8C" w:rsidRDefault="00322285" w:rsidP="00DB4A8C">
      <w:pPr>
        <w:pStyle w:val="Sinespaciado"/>
        <w:jc w:val="both"/>
        <w:rPr>
          <w:rFonts w:cstheme="minorHAnsi"/>
          <w:noProof/>
          <w:lang w:eastAsia="es-CL"/>
        </w:rPr>
      </w:pPr>
    </w:p>
    <w:p w14:paraId="1016C094" w14:textId="77777777" w:rsidR="00E43A44" w:rsidRPr="00DB4A8C" w:rsidRDefault="00E43A44" w:rsidP="00DB4A8C">
      <w:pPr>
        <w:pStyle w:val="Sinespaciado"/>
        <w:jc w:val="both"/>
        <w:rPr>
          <w:rFonts w:cstheme="minorHAnsi"/>
          <w:noProof/>
          <w:lang w:eastAsia="es-CL"/>
        </w:rPr>
      </w:pPr>
    </w:p>
    <w:tbl>
      <w:tblPr>
        <w:tblStyle w:val="Tablaconcuadrcula"/>
        <w:tblW w:w="0" w:type="auto"/>
        <w:tblLook w:val="04A0" w:firstRow="1" w:lastRow="0" w:firstColumn="1" w:lastColumn="0" w:noHBand="0" w:noVBand="1"/>
      </w:tblPr>
      <w:tblGrid>
        <w:gridCol w:w="5804"/>
        <w:gridCol w:w="4986"/>
      </w:tblGrid>
      <w:tr w:rsidR="00E43A44" w:rsidRPr="00DB4A8C" w14:paraId="04A04A83" w14:textId="77777777" w:rsidTr="00E43A44">
        <w:tc>
          <w:tcPr>
            <w:tcW w:w="5807" w:type="dxa"/>
          </w:tcPr>
          <w:p w14:paraId="53E6ACDB" w14:textId="77777777" w:rsidR="00E43A44" w:rsidRPr="00DB4A8C" w:rsidRDefault="00E43A44" w:rsidP="00DB4A8C">
            <w:pPr>
              <w:autoSpaceDE w:val="0"/>
              <w:autoSpaceDN w:val="0"/>
              <w:adjustRightInd w:val="0"/>
              <w:spacing w:after="0" w:line="240" w:lineRule="auto"/>
              <w:jc w:val="both"/>
              <w:rPr>
                <w:rFonts w:eastAsiaTheme="minorHAnsi" w:cstheme="minorHAnsi"/>
                <w:lang w:val="es-CL" w:eastAsia="en-US"/>
              </w:rPr>
            </w:pPr>
            <w:r w:rsidRPr="00DB4A8C">
              <w:rPr>
                <w:rFonts w:eastAsiaTheme="minorHAnsi" w:cstheme="minorHAnsi"/>
                <w:lang w:val="es-CL" w:eastAsia="en-US"/>
              </w:rPr>
              <w:t>Ser parte de una democracia implica aceptar y practicar ciertos valores democráticos, entre ellos, ser un sujeto que participe de manera responsable y activa al interior de la sociedad.</w:t>
            </w:r>
          </w:p>
          <w:p w14:paraId="53822526" w14:textId="77777777" w:rsidR="00E43A44" w:rsidRPr="00DB4A8C" w:rsidRDefault="00E43A44" w:rsidP="00DB4A8C">
            <w:pPr>
              <w:autoSpaceDE w:val="0"/>
              <w:autoSpaceDN w:val="0"/>
              <w:adjustRightInd w:val="0"/>
              <w:spacing w:after="0" w:line="240" w:lineRule="auto"/>
              <w:jc w:val="both"/>
              <w:rPr>
                <w:rFonts w:cstheme="minorHAnsi"/>
                <w:noProof/>
                <w:lang w:eastAsia="es-CL"/>
              </w:rPr>
            </w:pPr>
            <w:r w:rsidRPr="00DB4A8C">
              <w:rPr>
                <w:rFonts w:eastAsiaTheme="minorHAnsi" w:cstheme="minorHAnsi"/>
                <w:lang w:val="es-CL" w:eastAsia="en-US"/>
              </w:rPr>
              <w:t xml:space="preserve">Gracias a esta participación, se puede lograr uno de los objetivos más importantes de una sociedad democrática: el </w:t>
            </w:r>
            <w:r w:rsidRPr="00FC26A0">
              <w:rPr>
                <w:rFonts w:eastAsiaTheme="minorHAnsi" w:cstheme="minorHAnsi"/>
                <w:b/>
                <w:lang w:val="es-CL" w:eastAsia="en-US"/>
              </w:rPr>
              <w:t>bien común.</w:t>
            </w:r>
          </w:p>
        </w:tc>
        <w:tc>
          <w:tcPr>
            <w:tcW w:w="4983" w:type="dxa"/>
          </w:tcPr>
          <w:p w14:paraId="42D8099B" w14:textId="77777777" w:rsidR="00E43A44" w:rsidRDefault="00E43A44" w:rsidP="00DB4A8C">
            <w:pPr>
              <w:pStyle w:val="Sinespaciado"/>
              <w:jc w:val="both"/>
              <w:rPr>
                <w:rFonts w:cstheme="minorHAnsi"/>
                <w:noProof/>
                <w:lang w:eastAsia="es-CL"/>
              </w:rPr>
            </w:pPr>
            <w:r w:rsidRPr="00DB4A8C">
              <w:rPr>
                <w:rFonts w:cstheme="minorHAnsi"/>
                <w:noProof/>
                <w:lang w:val="es-ES" w:eastAsia="es-ES"/>
              </w:rPr>
              <w:drawing>
                <wp:inline distT="0" distB="0" distL="0" distR="0" wp14:anchorId="063631FC" wp14:editId="682834A9">
                  <wp:extent cx="3026833" cy="185737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7083" t="34091" r="12361" b="32559"/>
                          <a:stretch/>
                        </pic:blipFill>
                        <pic:spPr bwMode="auto">
                          <a:xfrm>
                            <a:off x="0" y="0"/>
                            <a:ext cx="3058914" cy="1877061"/>
                          </a:xfrm>
                          <a:prstGeom prst="rect">
                            <a:avLst/>
                          </a:prstGeom>
                          <a:ln>
                            <a:noFill/>
                          </a:ln>
                          <a:extLst>
                            <a:ext uri="{53640926-AAD7-44D8-BBD7-CCE9431645EC}">
                              <a14:shadowObscured xmlns:a14="http://schemas.microsoft.com/office/drawing/2010/main"/>
                            </a:ext>
                          </a:extLst>
                        </pic:spPr>
                      </pic:pic>
                    </a:graphicData>
                  </a:graphic>
                </wp:inline>
              </w:drawing>
            </w:r>
          </w:p>
          <w:p w14:paraId="74F5613D" w14:textId="77777777" w:rsidR="007C13E2" w:rsidRPr="00DB4A8C" w:rsidRDefault="007C13E2" w:rsidP="00DB4A8C">
            <w:pPr>
              <w:pStyle w:val="Sinespaciado"/>
              <w:jc w:val="both"/>
              <w:rPr>
                <w:rFonts w:cstheme="minorHAnsi"/>
                <w:noProof/>
                <w:lang w:eastAsia="es-CL"/>
              </w:rPr>
            </w:pPr>
          </w:p>
        </w:tc>
      </w:tr>
    </w:tbl>
    <w:p w14:paraId="1457460E" w14:textId="77777777" w:rsidR="003C47C4" w:rsidRPr="00DB4A8C" w:rsidRDefault="003C47C4" w:rsidP="00DB4A8C">
      <w:pPr>
        <w:pStyle w:val="Sinespaciado"/>
        <w:jc w:val="both"/>
        <w:rPr>
          <w:rFonts w:cstheme="minorHAnsi"/>
          <w:noProof/>
          <w:lang w:eastAsia="es-CL"/>
        </w:rPr>
      </w:pPr>
    </w:p>
    <w:p w14:paraId="73273EFB" w14:textId="77777777" w:rsidR="003C47C4" w:rsidRPr="00262216" w:rsidRDefault="00E43A44" w:rsidP="00DB4A8C">
      <w:pPr>
        <w:autoSpaceDE w:val="0"/>
        <w:autoSpaceDN w:val="0"/>
        <w:adjustRightInd w:val="0"/>
        <w:spacing w:after="0" w:line="240" w:lineRule="auto"/>
        <w:jc w:val="both"/>
        <w:rPr>
          <w:rFonts w:cstheme="minorHAnsi"/>
          <w:b/>
          <w:noProof/>
          <w:lang w:eastAsia="es-CL"/>
        </w:rPr>
      </w:pPr>
      <w:r w:rsidRPr="00DB4A8C">
        <w:rPr>
          <w:rFonts w:eastAsiaTheme="minorHAnsi" w:cstheme="minorHAnsi"/>
          <w:color w:val="000000"/>
          <w:lang w:val="es-CL" w:eastAsia="en-US"/>
        </w:rPr>
        <w:t xml:space="preserve">En términos jurídicos ser </w:t>
      </w:r>
      <w:r w:rsidR="00DB4A8C" w:rsidRPr="00DB4A8C">
        <w:rPr>
          <w:rFonts w:eastAsiaTheme="minorHAnsi" w:cstheme="minorHAnsi"/>
          <w:color w:val="000000"/>
          <w:lang w:val="es-CL" w:eastAsia="en-US"/>
        </w:rPr>
        <w:t>ciudadano se</w:t>
      </w:r>
      <w:r w:rsidRPr="00DB4A8C">
        <w:rPr>
          <w:rFonts w:eastAsiaTheme="minorHAnsi" w:cstheme="minorHAnsi"/>
          <w:color w:val="000000"/>
          <w:lang w:val="es-CL" w:eastAsia="en-US"/>
        </w:rPr>
        <w:t xml:space="preserve"> relaciona con el cumplimiento de ciertas normas legales que confieren derechos y deberes. En </w:t>
      </w:r>
      <w:r w:rsidR="00DB4A8C">
        <w:rPr>
          <w:rFonts w:eastAsiaTheme="minorHAnsi" w:cstheme="minorHAnsi"/>
          <w:color w:val="000000"/>
          <w:lang w:val="es-CL" w:eastAsia="en-US"/>
        </w:rPr>
        <w:t xml:space="preserve">términos amplios, significa </w:t>
      </w:r>
      <w:r w:rsidRPr="00262216">
        <w:rPr>
          <w:rFonts w:eastAsiaTheme="minorHAnsi" w:cstheme="minorHAnsi"/>
          <w:b/>
          <w:color w:val="000000"/>
          <w:lang w:val="es-CL" w:eastAsia="en-US"/>
        </w:rPr>
        <w:t xml:space="preserve">ser conscientes de pertenecer a una sociedad, estar vinculado y comprometido con sus problemáticas y participar en ella de diversas maneras y en conjunto con los demás </w:t>
      </w:r>
      <w:r w:rsidR="00DB4A8C" w:rsidRPr="00262216">
        <w:rPr>
          <w:rFonts w:eastAsiaTheme="minorHAnsi" w:cstheme="minorHAnsi"/>
          <w:b/>
          <w:color w:val="000000"/>
          <w:lang w:val="es-CL" w:eastAsia="en-US"/>
        </w:rPr>
        <w:t>miembros que la componen.</w:t>
      </w:r>
    </w:p>
    <w:p w14:paraId="43A8105B" w14:textId="77777777" w:rsidR="003C47C4" w:rsidRPr="00DB4A8C" w:rsidRDefault="003C47C4" w:rsidP="00DB4A8C">
      <w:pPr>
        <w:pStyle w:val="Sinespaciado"/>
        <w:jc w:val="both"/>
        <w:rPr>
          <w:rFonts w:cstheme="minorHAnsi"/>
          <w:noProof/>
          <w:lang w:eastAsia="es-CL"/>
        </w:rPr>
      </w:pPr>
    </w:p>
    <w:p w14:paraId="21883F90" w14:textId="77777777" w:rsidR="00DB4A8C" w:rsidRPr="0047417B" w:rsidRDefault="00DB4A8C" w:rsidP="00DB4A8C">
      <w:pPr>
        <w:pStyle w:val="Sinespaciado"/>
        <w:jc w:val="both"/>
        <w:rPr>
          <w:rFonts w:cstheme="minorHAnsi"/>
          <w:b/>
          <w:noProof/>
          <w:lang w:eastAsia="es-CL"/>
        </w:rPr>
      </w:pPr>
      <w:r w:rsidRPr="00DB4A8C">
        <w:rPr>
          <w:rFonts w:cstheme="minorHAnsi"/>
          <w:noProof/>
          <w:lang w:eastAsia="es-CL"/>
        </w:rPr>
        <w:t>La participación ciudadana es vital para la existencia de una democracia plena, de hecho, el estallido</w:t>
      </w:r>
      <w:r w:rsidR="0047417B">
        <w:rPr>
          <w:rFonts w:cstheme="minorHAnsi"/>
          <w:noProof/>
          <w:lang w:eastAsia="es-CL"/>
        </w:rPr>
        <w:t xml:space="preserve"> social de octubre del 2019</w:t>
      </w:r>
      <w:r w:rsidR="007C13E2">
        <w:rPr>
          <w:rFonts w:cstheme="minorHAnsi"/>
          <w:noProof/>
          <w:lang w:eastAsia="es-CL"/>
        </w:rPr>
        <w:t xml:space="preserve"> en Chile</w:t>
      </w:r>
      <w:r w:rsidR="0047417B">
        <w:rPr>
          <w:rFonts w:cstheme="minorHAnsi"/>
          <w:noProof/>
          <w:lang w:eastAsia="es-CL"/>
        </w:rPr>
        <w:t>, ha sido una expresión del</w:t>
      </w:r>
      <w:r w:rsidRPr="00DB4A8C">
        <w:rPr>
          <w:rFonts w:cstheme="minorHAnsi"/>
          <w:noProof/>
          <w:lang w:eastAsia="es-CL"/>
        </w:rPr>
        <w:t xml:space="preserve"> descontento de la ciudadanía</w:t>
      </w:r>
      <w:r w:rsidR="0047417B">
        <w:rPr>
          <w:rFonts w:cstheme="minorHAnsi"/>
          <w:noProof/>
          <w:lang w:eastAsia="es-CL"/>
        </w:rPr>
        <w:t>,</w:t>
      </w:r>
      <w:r w:rsidR="007C13E2">
        <w:rPr>
          <w:rFonts w:cstheme="minorHAnsi"/>
          <w:noProof/>
          <w:lang w:eastAsia="es-CL"/>
        </w:rPr>
        <w:t xml:space="preserve"> que se volcó a hacer uso del espacio público para cuestionar los</w:t>
      </w:r>
      <w:r w:rsidRPr="00DB4A8C">
        <w:rPr>
          <w:rFonts w:cstheme="minorHAnsi"/>
          <w:noProof/>
          <w:lang w:eastAsia="es-CL"/>
        </w:rPr>
        <w:t xml:space="preserve"> problemas que </w:t>
      </w:r>
      <w:r w:rsidR="007C13E2">
        <w:rPr>
          <w:rFonts w:cstheme="minorHAnsi"/>
          <w:noProof/>
          <w:lang w:eastAsia="es-CL"/>
        </w:rPr>
        <w:t>existen</w:t>
      </w:r>
      <w:r w:rsidR="0047417B">
        <w:rPr>
          <w:rFonts w:cstheme="minorHAnsi"/>
          <w:noProof/>
          <w:lang w:eastAsia="es-CL"/>
        </w:rPr>
        <w:t xml:space="preserve"> en</w:t>
      </w:r>
      <w:r w:rsidR="007C13E2">
        <w:rPr>
          <w:rFonts w:cstheme="minorHAnsi"/>
          <w:noProof/>
          <w:lang w:eastAsia="es-CL"/>
        </w:rPr>
        <w:t xml:space="preserve"> una democracia</w:t>
      </w:r>
      <w:r w:rsidR="0047417B">
        <w:rPr>
          <w:rFonts w:cstheme="minorHAnsi"/>
          <w:noProof/>
          <w:lang w:eastAsia="es-CL"/>
        </w:rPr>
        <w:t xml:space="preserve"> defici</w:t>
      </w:r>
      <w:r w:rsidRPr="00DB4A8C">
        <w:rPr>
          <w:rFonts w:cstheme="minorHAnsi"/>
          <w:noProof/>
          <w:lang w:eastAsia="es-CL"/>
        </w:rPr>
        <w:t>t</w:t>
      </w:r>
      <w:r w:rsidR="007C13E2">
        <w:rPr>
          <w:rFonts w:cstheme="minorHAnsi"/>
          <w:noProof/>
          <w:lang w:eastAsia="es-CL"/>
        </w:rPr>
        <w:t>aria, que tiene</w:t>
      </w:r>
      <w:r w:rsidRPr="00DB4A8C">
        <w:rPr>
          <w:rFonts w:cstheme="minorHAnsi"/>
          <w:noProof/>
          <w:lang w:eastAsia="es-CL"/>
        </w:rPr>
        <w:t xml:space="preserve"> problemas como: </w:t>
      </w:r>
      <w:r w:rsidRPr="0047417B">
        <w:rPr>
          <w:rFonts w:cstheme="minorHAnsi"/>
          <w:b/>
          <w:noProof/>
          <w:lang w:eastAsia="es-CL"/>
        </w:rPr>
        <w:t>falta de representatividad política, corrupción, desigualdad, violencia, narcotráfico entre otros.</w:t>
      </w:r>
    </w:p>
    <w:p w14:paraId="02FB3C40" w14:textId="77777777" w:rsidR="00DB4A8C" w:rsidRPr="00DB4A8C" w:rsidRDefault="00DB4A8C" w:rsidP="00DB4A8C">
      <w:pPr>
        <w:pStyle w:val="Sinespaciado"/>
        <w:jc w:val="both"/>
        <w:rPr>
          <w:rFonts w:cstheme="minorHAnsi"/>
          <w:noProof/>
          <w:lang w:eastAsia="es-CL"/>
        </w:rPr>
      </w:pPr>
    </w:p>
    <w:p w14:paraId="7B431AEB" w14:textId="202E4819" w:rsidR="00262216" w:rsidRDefault="00DB4A8C" w:rsidP="00DB4A8C">
      <w:pPr>
        <w:pStyle w:val="Sinespaciado"/>
        <w:jc w:val="both"/>
        <w:rPr>
          <w:rFonts w:cstheme="minorHAnsi"/>
          <w:noProof/>
          <w:lang w:eastAsia="es-CL"/>
        </w:rPr>
      </w:pPr>
      <w:r w:rsidRPr="00DB4A8C">
        <w:rPr>
          <w:rFonts w:cstheme="minorHAnsi"/>
          <w:noProof/>
          <w:lang w:eastAsia="es-CL"/>
        </w:rPr>
        <w:t xml:space="preserve">Con </w:t>
      </w:r>
      <w:r>
        <w:rPr>
          <w:rFonts w:cstheme="minorHAnsi"/>
          <w:noProof/>
          <w:lang w:eastAsia="es-CL"/>
        </w:rPr>
        <w:t xml:space="preserve">la actual situación del coronavirus, por razones justificables, la población movilizada ha tenido que </w:t>
      </w:r>
      <w:r w:rsidRPr="00DB4A8C">
        <w:rPr>
          <w:rFonts w:cstheme="minorHAnsi"/>
          <w:noProof/>
          <w:lang w:eastAsia="es-CL"/>
        </w:rPr>
        <w:t xml:space="preserve"> </w:t>
      </w:r>
      <w:r>
        <w:rPr>
          <w:rFonts w:cstheme="minorHAnsi"/>
          <w:noProof/>
          <w:lang w:eastAsia="es-CL"/>
        </w:rPr>
        <w:t>volcarse nuevamnete a sus espacios domésticos/privados</w:t>
      </w:r>
      <w:r w:rsidR="00262216">
        <w:rPr>
          <w:rFonts w:cstheme="minorHAnsi"/>
          <w:noProof/>
          <w:lang w:eastAsia="es-CL"/>
        </w:rPr>
        <w:t>.</w:t>
      </w:r>
      <w:r w:rsidR="00FC3C61">
        <w:rPr>
          <w:rFonts w:cstheme="minorHAnsi"/>
          <w:noProof/>
          <w:lang w:eastAsia="es-CL"/>
        </w:rPr>
        <w:t xml:space="preserve"> En ese contexto debes realizar la siguiente actividad. </w:t>
      </w:r>
    </w:p>
    <w:p w14:paraId="586CA800" w14:textId="77777777" w:rsidR="00262216" w:rsidRDefault="00262216" w:rsidP="00DB4A8C">
      <w:pPr>
        <w:pStyle w:val="Sinespaciado"/>
        <w:jc w:val="both"/>
        <w:rPr>
          <w:rFonts w:cstheme="minorHAnsi"/>
          <w:noProof/>
          <w:lang w:eastAsia="es-CL"/>
        </w:rPr>
      </w:pPr>
    </w:p>
    <w:p w14:paraId="5B75F7DE" w14:textId="77777777" w:rsidR="00262216" w:rsidRPr="00262216" w:rsidRDefault="00262216" w:rsidP="00262216">
      <w:pPr>
        <w:pStyle w:val="Sinespaciado"/>
        <w:jc w:val="center"/>
        <w:rPr>
          <w:rFonts w:cstheme="minorHAnsi"/>
          <w:b/>
          <w:noProof/>
          <w:u w:val="single"/>
          <w:lang w:eastAsia="es-CL"/>
        </w:rPr>
      </w:pPr>
      <w:r w:rsidRPr="00262216">
        <w:rPr>
          <w:rFonts w:cstheme="minorHAnsi"/>
          <w:b/>
          <w:noProof/>
          <w:u w:val="single"/>
          <w:lang w:eastAsia="es-CL"/>
        </w:rPr>
        <w:t>Actividad:</w:t>
      </w:r>
    </w:p>
    <w:p w14:paraId="57B2E0C1" w14:textId="77777777" w:rsidR="00262216" w:rsidRDefault="00262216" w:rsidP="00DB4A8C">
      <w:pPr>
        <w:pStyle w:val="Sinespaciado"/>
        <w:jc w:val="both"/>
        <w:rPr>
          <w:rFonts w:cstheme="minorHAnsi"/>
          <w:noProof/>
          <w:lang w:eastAsia="es-CL"/>
        </w:rPr>
      </w:pPr>
    </w:p>
    <w:p w14:paraId="0465358B" w14:textId="04CB73FA" w:rsidR="00262216" w:rsidRDefault="00262216" w:rsidP="00DB4A8C">
      <w:pPr>
        <w:pStyle w:val="Sinespaciado"/>
        <w:jc w:val="both"/>
        <w:rPr>
          <w:rFonts w:cstheme="minorHAnsi"/>
          <w:noProof/>
          <w:lang w:eastAsia="es-CL"/>
        </w:rPr>
      </w:pPr>
      <w:r>
        <w:rPr>
          <w:rFonts w:cstheme="minorHAnsi"/>
          <w:noProof/>
          <w:lang w:eastAsia="es-CL"/>
        </w:rPr>
        <w:t>Si la democracia implica la participación y solución colectiva de la ciudadanía y apropiarse de los espacios públicos</w:t>
      </w:r>
      <w:r w:rsidR="004A3BDE">
        <w:rPr>
          <w:rFonts w:cstheme="minorHAnsi"/>
          <w:noProof/>
          <w:lang w:eastAsia="es-CL"/>
        </w:rPr>
        <w:t xml:space="preserve">, </w:t>
      </w:r>
      <w:r w:rsidR="00862A04">
        <w:rPr>
          <w:rFonts w:cstheme="minorHAnsi"/>
          <w:noProof/>
          <w:lang w:eastAsia="es-CL"/>
        </w:rPr>
        <w:t xml:space="preserve">cómo se deberían </w:t>
      </w:r>
      <w:r w:rsidR="004A3BDE">
        <w:rPr>
          <w:rFonts w:cstheme="minorHAnsi"/>
          <w:noProof/>
          <w:lang w:eastAsia="es-CL"/>
        </w:rPr>
        <w:t>responde las siguientes preguntas problematizadoras</w:t>
      </w:r>
      <w:r>
        <w:rPr>
          <w:rFonts w:cstheme="minorHAnsi"/>
          <w:noProof/>
          <w:lang w:eastAsia="es-CL"/>
        </w:rPr>
        <w:t>:</w:t>
      </w:r>
    </w:p>
    <w:p w14:paraId="39C3B86A" w14:textId="77777777" w:rsidR="00DB38F5" w:rsidRDefault="00DB38F5" w:rsidP="00DB4A8C">
      <w:pPr>
        <w:pStyle w:val="Sinespaciado"/>
        <w:jc w:val="both"/>
        <w:rPr>
          <w:rFonts w:cstheme="minorHAnsi"/>
          <w:noProof/>
          <w:lang w:eastAsia="es-CL"/>
        </w:rPr>
      </w:pPr>
    </w:p>
    <w:p w14:paraId="248686B6" w14:textId="77777777" w:rsidR="00DB38F5" w:rsidRPr="00DB4A8C" w:rsidRDefault="00DB38F5" w:rsidP="0090532C">
      <w:pPr>
        <w:pStyle w:val="Sinespaciado"/>
        <w:numPr>
          <w:ilvl w:val="0"/>
          <w:numId w:val="3"/>
        </w:numPr>
        <w:jc w:val="both"/>
        <w:rPr>
          <w:rFonts w:cstheme="minorHAnsi"/>
          <w:noProof/>
          <w:lang w:eastAsia="es-CL"/>
        </w:rPr>
      </w:pPr>
      <w:r w:rsidRPr="00DB4A8C">
        <w:rPr>
          <w:rFonts w:cstheme="minorHAnsi"/>
          <w:noProof/>
          <w:lang w:eastAsia="es-CL"/>
        </w:rPr>
        <w:t>¿Por qué la democracia no se reduciría solamente a las elecciones y al voto?</w:t>
      </w:r>
      <w:r w:rsidR="0090532C">
        <w:rPr>
          <w:rFonts w:cstheme="minorHAnsi"/>
          <w:noProof/>
          <w:lang w:eastAsia="es-CL"/>
        </w:rPr>
        <w:t xml:space="preserve"> Integra y relaciona tu respuesta con el video de Gabriel Salazar (link: </w:t>
      </w:r>
      <w:hyperlink r:id="rId12" w:history="1">
        <w:r w:rsidR="0090532C" w:rsidRPr="006B0D73">
          <w:rPr>
            <w:rStyle w:val="Hipervnculo"/>
            <w:rFonts w:cstheme="minorHAnsi"/>
            <w:noProof/>
            <w:lang w:eastAsia="es-CL"/>
          </w:rPr>
          <w:t>https://www.youtube.com/watch?v=lJNZiqm9nE0</w:t>
        </w:r>
      </w:hyperlink>
      <w:r w:rsidR="00D34835">
        <w:rPr>
          <w:rFonts w:cstheme="minorHAnsi"/>
          <w:noProof/>
          <w:lang w:eastAsia="es-CL"/>
        </w:rPr>
        <w:t>).</w:t>
      </w:r>
    </w:p>
    <w:p w14:paraId="57EAC38A" w14:textId="77777777" w:rsidR="004A3BDE" w:rsidRPr="004A3BDE" w:rsidRDefault="00262216" w:rsidP="004A3BDE">
      <w:pPr>
        <w:pStyle w:val="Sinespaciado"/>
        <w:numPr>
          <w:ilvl w:val="0"/>
          <w:numId w:val="3"/>
        </w:numPr>
        <w:jc w:val="both"/>
        <w:rPr>
          <w:rFonts w:cstheme="minorHAnsi"/>
          <w:noProof/>
          <w:lang w:eastAsia="es-CL"/>
        </w:rPr>
      </w:pPr>
      <w:r>
        <w:rPr>
          <w:rFonts w:cstheme="minorHAnsi"/>
          <w:noProof/>
          <w:lang w:eastAsia="es-CL"/>
        </w:rPr>
        <w:t xml:space="preserve">¿ Cómo se puede superar la paradoja de participación desde la esfera doméstica en el contexto del coronavirus? </w:t>
      </w:r>
      <w:r w:rsidR="004A3BDE">
        <w:rPr>
          <w:rFonts w:cstheme="minorHAnsi"/>
          <w:noProof/>
          <w:lang w:eastAsia="es-CL"/>
        </w:rPr>
        <w:t>es decir,</w:t>
      </w:r>
      <w:r>
        <w:rPr>
          <w:rFonts w:cstheme="minorHAnsi"/>
          <w:noProof/>
          <w:lang w:eastAsia="es-CL"/>
        </w:rPr>
        <w:t xml:space="preserve"> ¿Es posible contribuir y participar en la sociedad en este contexto de pandemia</w:t>
      </w:r>
      <w:r w:rsidR="004A3BDE">
        <w:rPr>
          <w:rFonts w:cstheme="minorHAnsi"/>
          <w:noProof/>
          <w:lang w:eastAsia="es-CL"/>
        </w:rPr>
        <w:t>?</w:t>
      </w:r>
      <w:r>
        <w:rPr>
          <w:rFonts w:cstheme="minorHAnsi"/>
          <w:noProof/>
          <w:lang w:eastAsia="es-CL"/>
        </w:rPr>
        <w:t xml:space="preserve"> </w:t>
      </w:r>
      <w:r w:rsidR="004A3BDE">
        <w:rPr>
          <w:rFonts w:cstheme="minorHAnsi"/>
          <w:noProof/>
          <w:lang w:eastAsia="es-CL"/>
        </w:rPr>
        <w:t>Da al menos 2 argumentos y 2 ejemplos.</w:t>
      </w:r>
    </w:p>
    <w:p w14:paraId="645C73A6" w14:textId="77777777" w:rsidR="00DB38F5" w:rsidRDefault="00DB38F5" w:rsidP="00262216">
      <w:pPr>
        <w:pStyle w:val="Sinespaciado"/>
        <w:ind w:left="45"/>
        <w:jc w:val="both"/>
        <w:rPr>
          <w:rFonts w:cstheme="minorHAnsi"/>
          <w:noProof/>
          <w:lang w:eastAsia="es-CL"/>
        </w:rPr>
      </w:pPr>
    </w:p>
    <w:tbl>
      <w:tblPr>
        <w:tblStyle w:val="Tablaconcuadrcula"/>
        <w:tblW w:w="0" w:type="auto"/>
        <w:tblInd w:w="-5" w:type="dxa"/>
        <w:tblLook w:val="04A0" w:firstRow="1" w:lastRow="0" w:firstColumn="1" w:lastColumn="0" w:noHBand="0" w:noVBand="1"/>
      </w:tblPr>
      <w:tblGrid>
        <w:gridCol w:w="2221"/>
        <w:gridCol w:w="8552"/>
      </w:tblGrid>
      <w:tr w:rsidR="00DB38F5" w:rsidRPr="00FD0197" w14:paraId="77AF166D" w14:textId="77777777" w:rsidTr="00DB38F5">
        <w:tc>
          <w:tcPr>
            <w:tcW w:w="2221" w:type="dxa"/>
          </w:tcPr>
          <w:p w14:paraId="49CDA46F" w14:textId="77777777" w:rsidR="00DB38F5" w:rsidRPr="00FD0197" w:rsidRDefault="00DB38F5" w:rsidP="00FD167D">
            <w:pPr>
              <w:spacing w:before="100" w:beforeAutospacing="1" w:after="100" w:afterAutospacing="1"/>
              <w:rPr>
                <w:rFonts w:eastAsia="Times New Roman" w:cstheme="minorHAnsi"/>
                <w:b/>
                <w:sz w:val="24"/>
                <w:szCs w:val="24"/>
                <w:lang w:val="es-CL"/>
              </w:rPr>
            </w:pPr>
            <w:r w:rsidRPr="00FD0197">
              <w:rPr>
                <w:rFonts w:eastAsia="Times New Roman" w:cstheme="minorHAnsi"/>
                <w:b/>
                <w:sz w:val="24"/>
                <w:szCs w:val="24"/>
                <w:lang w:val="es-CL"/>
              </w:rPr>
              <w:t>Criterios</w:t>
            </w:r>
          </w:p>
        </w:tc>
        <w:tc>
          <w:tcPr>
            <w:tcW w:w="8552" w:type="dxa"/>
          </w:tcPr>
          <w:p w14:paraId="712A1D33" w14:textId="77777777" w:rsidR="00DB38F5" w:rsidRPr="00FD0197" w:rsidRDefault="00DB38F5" w:rsidP="00FD167D">
            <w:pPr>
              <w:spacing w:before="100" w:beforeAutospacing="1" w:after="100" w:afterAutospacing="1"/>
              <w:rPr>
                <w:rFonts w:eastAsia="Times New Roman" w:cstheme="minorHAnsi"/>
                <w:b/>
                <w:sz w:val="24"/>
                <w:szCs w:val="24"/>
                <w:lang w:val="es-CL"/>
              </w:rPr>
            </w:pPr>
            <w:r w:rsidRPr="00FD0197">
              <w:rPr>
                <w:rFonts w:eastAsia="Times New Roman" w:cstheme="minorHAnsi"/>
                <w:b/>
                <w:sz w:val="24"/>
                <w:szCs w:val="24"/>
                <w:lang w:val="es-CL"/>
              </w:rPr>
              <w:t>Descripción</w:t>
            </w:r>
          </w:p>
        </w:tc>
      </w:tr>
      <w:tr w:rsidR="00DB38F5" w:rsidRPr="00FD0197" w14:paraId="7BC1A90F" w14:textId="77777777" w:rsidTr="00DB38F5">
        <w:tc>
          <w:tcPr>
            <w:tcW w:w="2221" w:type="dxa"/>
          </w:tcPr>
          <w:p w14:paraId="12FC38D4" w14:textId="77777777" w:rsidR="00DB38F5" w:rsidRPr="00D433C6" w:rsidRDefault="00DB38F5" w:rsidP="00FD167D">
            <w:pPr>
              <w:spacing w:before="100" w:beforeAutospacing="1" w:after="100" w:afterAutospacing="1"/>
              <w:rPr>
                <w:rFonts w:eastAsia="Times New Roman" w:cstheme="minorHAnsi"/>
                <w:b/>
                <w:sz w:val="24"/>
                <w:szCs w:val="24"/>
                <w:lang w:val="es-CL"/>
              </w:rPr>
            </w:pPr>
            <w:r w:rsidRPr="00D433C6">
              <w:rPr>
                <w:rFonts w:eastAsia="Times New Roman" w:cstheme="minorHAnsi"/>
                <w:b/>
                <w:sz w:val="24"/>
                <w:szCs w:val="24"/>
                <w:lang w:val="es-CL"/>
              </w:rPr>
              <w:t>Pertinencia</w:t>
            </w:r>
          </w:p>
        </w:tc>
        <w:tc>
          <w:tcPr>
            <w:tcW w:w="8552" w:type="dxa"/>
          </w:tcPr>
          <w:p w14:paraId="711CDFC6" w14:textId="77777777" w:rsidR="00DB38F5" w:rsidRPr="00FD0197" w:rsidRDefault="00DB38F5" w:rsidP="00FD167D">
            <w:pPr>
              <w:spacing w:before="100" w:beforeAutospacing="1" w:after="100" w:afterAutospacing="1"/>
              <w:rPr>
                <w:rFonts w:eastAsia="Times New Roman" w:cstheme="minorHAnsi"/>
                <w:sz w:val="24"/>
                <w:szCs w:val="24"/>
                <w:lang w:val="es-CL"/>
              </w:rPr>
            </w:pPr>
            <w:r w:rsidRPr="00FD0197">
              <w:rPr>
                <w:rFonts w:eastAsia="Times New Roman" w:cstheme="minorHAnsi"/>
                <w:sz w:val="24"/>
                <w:szCs w:val="24"/>
                <w:lang w:val="es-CL"/>
              </w:rPr>
              <w:t xml:space="preserve">Relaciona coherentemente la respuesta con lo que se pregunta. </w:t>
            </w:r>
          </w:p>
        </w:tc>
      </w:tr>
      <w:tr w:rsidR="00DB38F5" w:rsidRPr="00FD0197" w14:paraId="54388A7E" w14:textId="77777777" w:rsidTr="00DB38F5">
        <w:tc>
          <w:tcPr>
            <w:tcW w:w="2221" w:type="dxa"/>
          </w:tcPr>
          <w:p w14:paraId="4F7FA7A6" w14:textId="77777777" w:rsidR="00DB38F5" w:rsidRPr="00D433C6" w:rsidRDefault="00DB38F5" w:rsidP="00FD167D">
            <w:pPr>
              <w:spacing w:before="100" w:beforeAutospacing="1" w:after="100" w:afterAutospacing="1"/>
              <w:rPr>
                <w:rFonts w:eastAsia="Times New Roman" w:cstheme="minorHAnsi"/>
                <w:b/>
                <w:sz w:val="24"/>
                <w:szCs w:val="24"/>
                <w:lang w:val="es-CL"/>
              </w:rPr>
            </w:pPr>
            <w:r w:rsidRPr="00D433C6">
              <w:rPr>
                <w:rFonts w:eastAsia="Times New Roman" w:cstheme="minorHAnsi"/>
                <w:b/>
                <w:sz w:val="24"/>
                <w:szCs w:val="24"/>
                <w:lang w:val="es-CL"/>
              </w:rPr>
              <w:t>Tesis</w:t>
            </w:r>
          </w:p>
        </w:tc>
        <w:tc>
          <w:tcPr>
            <w:tcW w:w="8552" w:type="dxa"/>
          </w:tcPr>
          <w:p w14:paraId="6F4F673D" w14:textId="77777777" w:rsidR="00DB38F5" w:rsidRPr="00FD0197" w:rsidRDefault="00DB38F5" w:rsidP="00FD167D">
            <w:pPr>
              <w:spacing w:before="100" w:beforeAutospacing="1" w:after="100" w:afterAutospacing="1"/>
              <w:rPr>
                <w:rFonts w:eastAsia="Times New Roman" w:cstheme="minorHAnsi"/>
                <w:sz w:val="24"/>
                <w:szCs w:val="24"/>
                <w:lang w:val="es-CL"/>
              </w:rPr>
            </w:pPr>
            <w:r w:rsidRPr="00FD0197">
              <w:rPr>
                <w:rFonts w:eastAsia="Times New Roman" w:cstheme="minorHAnsi"/>
                <w:sz w:val="24"/>
                <w:szCs w:val="24"/>
                <w:lang w:val="es-CL"/>
              </w:rPr>
              <w:t>La opinión o proposición es clara y bien redactada</w:t>
            </w:r>
          </w:p>
        </w:tc>
      </w:tr>
      <w:tr w:rsidR="00DB38F5" w:rsidRPr="00FD0197" w14:paraId="371C2705" w14:textId="77777777" w:rsidTr="00DB38F5">
        <w:tc>
          <w:tcPr>
            <w:tcW w:w="2221" w:type="dxa"/>
          </w:tcPr>
          <w:p w14:paraId="1825DD04" w14:textId="77777777" w:rsidR="00DB38F5" w:rsidRPr="00D433C6" w:rsidRDefault="00DB38F5" w:rsidP="00FD167D">
            <w:pPr>
              <w:spacing w:before="100" w:beforeAutospacing="1" w:after="100" w:afterAutospacing="1"/>
              <w:rPr>
                <w:rFonts w:eastAsia="Times New Roman" w:cstheme="minorHAnsi"/>
                <w:b/>
                <w:sz w:val="24"/>
                <w:szCs w:val="24"/>
                <w:lang w:val="es-CL"/>
              </w:rPr>
            </w:pPr>
            <w:r w:rsidRPr="00D433C6">
              <w:rPr>
                <w:rFonts w:eastAsia="Times New Roman" w:cstheme="minorHAnsi"/>
                <w:b/>
                <w:sz w:val="24"/>
                <w:szCs w:val="24"/>
                <w:lang w:val="es-CL"/>
              </w:rPr>
              <w:t>Argumentación</w:t>
            </w:r>
          </w:p>
        </w:tc>
        <w:tc>
          <w:tcPr>
            <w:tcW w:w="8552" w:type="dxa"/>
          </w:tcPr>
          <w:p w14:paraId="7F9CA2BD" w14:textId="77777777" w:rsidR="00DB38F5" w:rsidRPr="00FD0197" w:rsidRDefault="00DB38F5" w:rsidP="00DB38F5">
            <w:pPr>
              <w:spacing w:before="100" w:beforeAutospacing="1" w:after="100" w:afterAutospacing="1"/>
              <w:rPr>
                <w:rFonts w:eastAsia="Times New Roman" w:cstheme="minorHAnsi"/>
                <w:sz w:val="24"/>
                <w:szCs w:val="24"/>
                <w:lang w:val="es-CL"/>
              </w:rPr>
            </w:pPr>
            <w:r w:rsidRPr="00FD0197">
              <w:rPr>
                <w:rFonts w:eastAsia="Times New Roman" w:cstheme="minorHAnsi"/>
                <w:sz w:val="24"/>
                <w:szCs w:val="24"/>
                <w:lang w:val="es-CL"/>
              </w:rPr>
              <w:t>La argumentación es elaborada</w:t>
            </w:r>
            <w:r>
              <w:rPr>
                <w:rFonts w:eastAsia="Times New Roman" w:cstheme="minorHAnsi"/>
                <w:sz w:val="24"/>
                <w:szCs w:val="24"/>
                <w:lang w:val="es-CL"/>
              </w:rPr>
              <w:t>. Vincula respuesta con valores cívicos. Concreta la argumentación mediante 2 ejemplos</w:t>
            </w:r>
          </w:p>
        </w:tc>
      </w:tr>
    </w:tbl>
    <w:p w14:paraId="4E11B61E" w14:textId="1B79CF28" w:rsidR="00262216" w:rsidRDefault="00253319" w:rsidP="00262216">
      <w:pPr>
        <w:pStyle w:val="Sinespaciado"/>
        <w:ind w:left="45"/>
        <w:jc w:val="both"/>
        <w:rPr>
          <w:rFonts w:cstheme="minorHAnsi"/>
          <w:noProof/>
          <w:lang w:eastAsia="es-CL"/>
        </w:rPr>
      </w:pPr>
      <w:r>
        <w:rPr>
          <w:rFonts w:cstheme="minorHAnsi"/>
          <w:noProof/>
          <w:lang w:eastAsia="es-CL"/>
        </w:rPr>
        <w:t xml:space="preserve">Guíate por las preguntas y los criterios ya señalados, y si tienes dudas sobre cómo hacer una columna de opinión, lee el instructivo que presento a continuación. </w:t>
      </w:r>
    </w:p>
    <w:p w14:paraId="67D8D91F" w14:textId="77777777" w:rsidR="00253319" w:rsidRDefault="00253319" w:rsidP="00262216">
      <w:pPr>
        <w:pStyle w:val="Sinespaciado"/>
        <w:ind w:left="45"/>
        <w:jc w:val="both"/>
        <w:rPr>
          <w:rFonts w:cstheme="minorHAnsi"/>
          <w:noProof/>
          <w:lang w:eastAsia="es-CL"/>
        </w:rPr>
      </w:pPr>
    </w:p>
    <w:p w14:paraId="050E6783" w14:textId="77777777" w:rsidR="00253319" w:rsidRDefault="00253319" w:rsidP="00262216">
      <w:pPr>
        <w:pStyle w:val="Sinespaciado"/>
        <w:ind w:left="45"/>
        <w:jc w:val="both"/>
        <w:rPr>
          <w:rFonts w:cstheme="minorHAnsi"/>
          <w:noProof/>
          <w:lang w:eastAsia="es-CL"/>
        </w:rPr>
      </w:pPr>
    </w:p>
    <w:p w14:paraId="14A5B9A0" w14:textId="77777777" w:rsidR="00253319" w:rsidRDefault="00253319" w:rsidP="00262216">
      <w:pPr>
        <w:pStyle w:val="Sinespaciado"/>
        <w:ind w:left="45"/>
        <w:jc w:val="both"/>
        <w:rPr>
          <w:rFonts w:cstheme="minorHAnsi"/>
          <w:noProof/>
          <w:lang w:eastAsia="es-CL"/>
        </w:rPr>
      </w:pPr>
    </w:p>
    <w:p w14:paraId="34CEE8F8" w14:textId="56D59D84" w:rsidR="00253319" w:rsidRPr="00253319" w:rsidRDefault="00253319" w:rsidP="00253319">
      <w:pPr>
        <w:pStyle w:val="Sinespaciado"/>
        <w:ind w:left="45"/>
        <w:jc w:val="center"/>
        <w:rPr>
          <w:rFonts w:cstheme="minorHAnsi"/>
          <w:noProof/>
          <w:u w:val="single"/>
          <w:lang w:eastAsia="es-CL"/>
        </w:rPr>
      </w:pPr>
      <w:r w:rsidRPr="00253319">
        <w:rPr>
          <w:rFonts w:cstheme="minorHAnsi"/>
          <w:noProof/>
          <w:u w:val="single"/>
          <w:lang w:eastAsia="es-CL"/>
        </w:rPr>
        <w:t>Instructivo para realizar columna de opinión</w:t>
      </w:r>
    </w:p>
    <w:p w14:paraId="2C01A9A3" w14:textId="77777777" w:rsidR="00253319" w:rsidRDefault="00253319" w:rsidP="00262216">
      <w:pPr>
        <w:pStyle w:val="Sinespaciado"/>
        <w:ind w:left="45"/>
        <w:jc w:val="both"/>
        <w:rPr>
          <w:rFonts w:cstheme="minorHAnsi"/>
          <w:noProof/>
          <w:lang w:eastAsia="es-CL"/>
        </w:rPr>
      </w:pPr>
    </w:p>
    <w:tbl>
      <w:tblPr>
        <w:tblStyle w:val="Tablaconcuadrcula"/>
        <w:tblW w:w="0" w:type="auto"/>
        <w:tblLook w:val="04A0" w:firstRow="1" w:lastRow="0" w:firstColumn="1" w:lastColumn="0" w:noHBand="0" w:noVBand="1"/>
      </w:tblPr>
      <w:tblGrid>
        <w:gridCol w:w="10790"/>
      </w:tblGrid>
      <w:tr w:rsidR="00253319" w14:paraId="31D170CF" w14:textId="77777777" w:rsidTr="00D55D82">
        <w:tc>
          <w:tcPr>
            <w:tcW w:w="10940" w:type="dxa"/>
          </w:tcPr>
          <w:p w14:paraId="03D3CC80"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1</w:t>
            </w:r>
            <w:r w:rsidRPr="00EC4E33">
              <w:rPr>
                <w:rFonts w:cstheme="minorHAnsi"/>
                <w:lang w:val="es-CL"/>
              </w:rPr>
              <w:t>. Definir el propósito del texto que vas a escribir es esencial. En este caso será exponer tu</w:t>
            </w:r>
            <w:r>
              <w:rPr>
                <w:rFonts w:cstheme="minorHAnsi"/>
                <w:lang w:val="es-CL"/>
              </w:rPr>
              <w:t xml:space="preserve"> </w:t>
            </w:r>
            <w:r w:rsidRPr="00EC4E33">
              <w:rPr>
                <w:rFonts w:cstheme="minorHAnsi"/>
                <w:lang w:val="es-CL"/>
              </w:rPr>
              <w:t>opinión o expresar tus comentarios acerca de un tema.</w:t>
            </w:r>
          </w:p>
          <w:p w14:paraId="6F590E3C"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2</w:t>
            </w:r>
            <w:r w:rsidRPr="00EC4E33">
              <w:rPr>
                <w:rFonts w:cstheme="minorHAnsi"/>
                <w:lang w:val="es-CL"/>
              </w:rPr>
              <w:t>. Tener presente quién será el destinatario o receptor de tu texto, ya que de acuerdo a</w:t>
            </w:r>
            <w:r>
              <w:rPr>
                <w:rFonts w:cstheme="minorHAnsi"/>
                <w:lang w:val="es-CL"/>
              </w:rPr>
              <w:t xml:space="preserve"> </w:t>
            </w:r>
            <w:r w:rsidRPr="00EC4E33">
              <w:rPr>
                <w:rFonts w:cstheme="minorHAnsi"/>
                <w:lang w:val="es-CL"/>
              </w:rPr>
              <w:t>esto utilizarás un lenguaje y tono adecuados. En este caso, los receptores serán tus</w:t>
            </w:r>
            <w:r>
              <w:rPr>
                <w:rFonts w:cstheme="minorHAnsi"/>
                <w:lang w:val="es-CL"/>
              </w:rPr>
              <w:t xml:space="preserve"> </w:t>
            </w:r>
            <w:r w:rsidRPr="00EC4E33">
              <w:rPr>
                <w:rFonts w:cstheme="minorHAnsi"/>
                <w:lang w:val="es-CL"/>
              </w:rPr>
              <w:t>compañeros de curso y profesores.</w:t>
            </w:r>
          </w:p>
          <w:p w14:paraId="4683F56E"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3</w:t>
            </w:r>
            <w:r w:rsidRPr="00EC4E33">
              <w:rPr>
                <w:rFonts w:cstheme="minorHAnsi"/>
                <w:lang w:val="es-CL"/>
              </w:rPr>
              <w:t>. Estructura del artículo de opinión.</w:t>
            </w:r>
          </w:p>
          <w:p w14:paraId="4F6B4A83"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4</w:t>
            </w:r>
            <w:r w:rsidRPr="00EC4E33">
              <w:rPr>
                <w:rFonts w:cstheme="minorHAnsi"/>
                <w:lang w:val="es-CL"/>
              </w:rPr>
              <w:t>. a) Presentación del tema, contextualización. Inicia tu texto con frases tales como:</w:t>
            </w:r>
          </w:p>
          <w:p w14:paraId="62165D5A" w14:textId="77777777" w:rsidR="00253319" w:rsidRPr="00EC4E33" w:rsidRDefault="00253319" w:rsidP="00D55D82">
            <w:pPr>
              <w:autoSpaceDE w:val="0"/>
              <w:autoSpaceDN w:val="0"/>
              <w:adjustRightInd w:val="0"/>
              <w:jc w:val="both"/>
              <w:rPr>
                <w:rFonts w:cstheme="minorHAnsi"/>
                <w:lang w:val="es-CL"/>
              </w:rPr>
            </w:pPr>
            <w:r w:rsidRPr="00EC4E33">
              <w:rPr>
                <w:rFonts w:cstheme="minorHAnsi"/>
                <w:i/>
                <w:iCs/>
                <w:lang w:val="es-CL"/>
              </w:rPr>
              <w:t xml:space="preserve">Las relaciones de parejas son uno de los tipos de relaciones más complicadas que existen </w:t>
            </w:r>
            <w:r w:rsidRPr="00EC4E33">
              <w:rPr>
                <w:rFonts w:cstheme="minorHAnsi"/>
                <w:lang w:val="es-CL"/>
              </w:rPr>
              <w:t>(opinión)</w:t>
            </w:r>
            <w:r>
              <w:rPr>
                <w:rFonts w:cstheme="minorHAnsi"/>
                <w:lang w:val="es-CL"/>
              </w:rPr>
              <w:t xml:space="preserve"> </w:t>
            </w:r>
            <w:r w:rsidRPr="00EC4E33">
              <w:rPr>
                <w:rFonts w:cstheme="minorHAnsi"/>
                <w:i/>
                <w:iCs/>
                <w:lang w:val="es-CL"/>
              </w:rPr>
              <w:t xml:space="preserve">El día jueves 30 de enero el diario La Tercera señaló... </w:t>
            </w:r>
            <w:r w:rsidRPr="00EC4E33">
              <w:rPr>
                <w:rFonts w:cstheme="minorHAnsi"/>
                <w:lang w:val="es-CL"/>
              </w:rPr>
              <w:t>(hecho)</w:t>
            </w:r>
          </w:p>
          <w:p w14:paraId="0F0836C4" w14:textId="77777777" w:rsidR="00253319" w:rsidRPr="00EC4E33" w:rsidRDefault="00253319" w:rsidP="00D55D82">
            <w:pPr>
              <w:autoSpaceDE w:val="0"/>
              <w:autoSpaceDN w:val="0"/>
              <w:adjustRightInd w:val="0"/>
              <w:jc w:val="both"/>
              <w:rPr>
                <w:rFonts w:cstheme="minorHAnsi"/>
                <w:i/>
                <w:iCs/>
                <w:lang w:val="es-CL"/>
              </w:rPr>
            </w:pPr>
            <w:r w:rsidRPr="00EC4E33">
              <w:rPr>
                <w:rFonts w:cstheme="minorHAnsi"/>
                <w:lang w:val="es-CL"/>
              </w:rPr>
              <w:t xml:space="preserve">b) Se expone la tesis o punto de vista. </w:t>
            </w:r>
            <w:r>
              <w:rPr>
                <w:rFonts w:cstheme="minorHAnsi"/>
                <w:i/>
                <w:iCs/>
                <w:lang w:val="es-CL"/>
              </w:rPr>
              <w:t>Pienso que…, Me parece que…,</w:t>
            </w:r>
            <w:r w:rsidRPr="00EC4E33">
              <w:rPr>
                <w:rFonts w:cstheme="minorHAnsi"/>
                <w:i/>
                <w:iCs/>
                <w:lang w:val="es-CL"/>
              </w:rPr>
              <w:t>, etc.</w:t>
            </w:r>
          </w:p>
          <w:p w14:paraId="4929B45A" w14:textId="77777777" w:rsidR="00253319" w:rsidRPr="00EC4E33" w:rsidRDefault="00253319" w:rsidP="00D55D82">
            <w:pPr>
              <w:autoSpaceDE w:val="0"/>
              <w:autoSpaceDN w:val="0"/>
              <w:adjustRightInd w:val="0"/>
              <w:jc w:val="both"/>
              <w:rPr>
                <w:rFonts w:cstheme="minorHAnsi"/>
                <w:lang w:val="es-CL"/>
              </w:rPr>
            </w:pPr>
            <w:r w:rsidRPr="00EC4E33">
              <w:rPr>
                <w:rFonts w:cstheme="minorHAnsi"/>
                <w:lang w:val="es-CL"/>
              </w:rPr>
              <w:t>c) Se fundamenta con</w:t>
            </w:r>
            <w:r>
              <w:rPr>
                <w:rFonts w:cstheme="minorHAnsi"/>
                <w:lang w:val="es-CL"/>
              </w:rPr>
              <w:t xml:space="preserve"> al menos </w:t>
            </w:r>
            <w:r w:rsidRPr="0052416C">
              <w:rPr>
                <w:rFonts w:cstheme="minorHAnsi"/>
                <w:b/>
                <w:lang w:val="es-CL"/>
              </w:rPr>
              <w:t>2 argumentos o razones</w:t>
            </w:r>
            <w:r w:rsidRPr="00EC4E33">
              <w:rPr>
                <w:rFonts w:cstheme="minorHAnsi"/>
                <w:lang w:val="es-CL"/>
              </w:rPr>
              <w:t>: se puede recurrir a hechos, cifras, experiencias de</w:t>
            </w:r>
            <w:r>
              <w:rPr>
                <w:rFonts w:cstheme="minorHAnsi"/>
                <w:lang w:val="es-CL"/>
              </w:rPr>
              <w:t xml:space="preserve"> </w:t>
            </w:r>
            <w:r w:rsidRPr="00EC4E33">
              <w:rPr>
                <w:rFonts w:cstheme="minorHAnsi"/>
                <w:lang w:val="es-CL"/>
              </w:rPr>
              <w:t>vida, relaciones causa efecto, la opinión de expertos o instituciones de prestigio, etc.</w:t>
            </w:r>
            <w:r>
              <w:rPr>
                <w:rFonts w:cstheme="minorHAnsi"/>
                <w:lang w:val="es-CL"/>
              </w:rPr>
              <w:t xml:space="preserve"> Puedes relacionar esta situación con lo que pasa actualmente en Chile. Básate en al menos </w:t>
            </w:r>
            <w:r w:rsidRPr="0052416C">
              <w:rPr>
                <w:rFonts w:cstheme="minorHAnsi"/>
                <w:b/>
                <w:lang w:val="es-CL"/>
              </w:rPr>
              <w:t>2 situaciones expuestas</w:t>
            </w:r>
            <w:r>
              <w:rPr>
                <w:rFonts w:cstheme="minorHAnsi"/>
                <w:b/>
                <w:lang w:val="es-CL"/>
              </w:rPr>
              <w:t>.</w:t>
            </w:r>
          </w:p>
          <w:p w14:paraId="5FF8AE8B" w14:textId="77777777" w:rsidR="00253319" w:rsidRPr="00EC4E33" w:rsidRDefault="00253319" w:rsidP="00D55D82">
            <w:pPr>
              <w:autoSpaceDE w:val="0"/>
              <w:autoSpaceDN w:val="0"/>
              <w:adjustRightInd w:val="0"/>
              <w:jc w:val="both"/>
              <w:rPr>
                <w:rFonts w:cstheme="minorHAnsi"/>
                <w:lang w:val="es-CL"/>
              </w:rPr>
            </w:pPr>
            <w:r w:rsidRPr="00EC4E33">
              <w:rPr>
                <w:rFonts w:cstheme="minorHAnsi"/>
                <w:lang w:val="es-CL"/>
              </w:rPr>
              <w:t>d) Conclusión. Se reitera la tesis, se entrega una síntesis de argumentos, se hacen</w:t>
            </w:r>
            <w:r>
              <w:rPr>
                <w:rFonts w:cstheme="minorHAnsi"/>
                <w:lang w:val="es-CL"/>
              </w:rPr>
              <w:t xml:space="preserve"> </w:t>
            </w:r>
            <w:r w:rsidRPr="00EC4E33">
              <w:rPr>
                <w:rFonts w:cstheme="minorHAnsi"/>
                <w:lang w:val="es-CL"/>
              </w:rPr>
              <w:t>recomendaciones, se expresan deseos.</w:t>
            </w:r>
          </w:p>
          <w:p w14:paraId="624D0022" w14:textId="77777777" w:rsidR="00253319" w:rsidRPr="00EC4E33" w:rsidRDefault="00253319" w:rsidP="00D55D82">
            <w:pPr>
              <w:autoSpaceDE w:val="0"/>
              <w:autoSpaceDN w:val="0"/>
              <w:adjustRightInd w:val="0"/>
              <w:jc w:val="both"/>
              <w:rPr>
                <w:rFonts w:cstheme="minorHAnsi"/>
                <w:i/>
                <w:iCs/>
                <w:lang w:val="es-CL"/>
              </w:rPr>
            </w:pPr>
            <w:r w:rsidRPr="00EC4E33">
              <w:rPr>
                <w:rFonts w:cstheme="minorHAnsi"/>
                <w:lang w:val="es-CL"/>
              </w:rPr>
              <w:t xml:space="preserve">Se usan expresiones tales como: </w:t>
            </w:r>
            <w:r w:rsidRPr="00EC4E33">
              <w:rPr>
                <w:rFonts w:cstheme="minorHAnsi"/>
                <w:i/>
                <w:iCs/>
                <w:lang w:val="es-CL"/>
              </w:rPr>
              <w:t>Para concluir – concluyendo – para finalizar – en definitiva –</w:t>
            </w:r>
            <w:r>
              <w:rPr>
                <w:rFonts w:cstheme="minorHAnsi"/>
                <w:i/>
                <w:iCs/>
                <w:lang w:val="es-CL"/>
              </w:rPr>
              <w:t xml:space="preserve"> </w:t>
            </w:r>
            <w:r w:rsidRPr="00EC4E33">
              <w:rPr>
                <w:rFonts w:cstheme="minorHAnsi"/>
                <w:i/>
                <w:iCs/>
                <w:lang w:val="es-CL"/>
              </w:rPr>
              <w:t>finalmente – por último - en síntesis – en resumen – recapitulando – resumiendo – en pocas</w:t>
            </w:r>
            <w:r>
              <w:rPr>
                <w:rFonts w:cstheme="minorHAnsi"/>
                <w:i/>
                <w:iCs/>
                <w:lang w:val="es-CL"/>
              </w:rPr>
              <w:t xml:space="preserve"> </w:t>
            </w:r>
            <w:r w:rsidRPr="00EC4E33">
              <w:rPr>
                <w:rFonts w:cstheme="minorHAnsi"/>
                <w:i/>
                <w:iCs/>
                <w:lang w:val="es-CL"/>
              </w:rPr>
              <w:t>palabras</w:t>
            </w:r>
          </w:p>
          <w:p w14:paraId="3F0AF8EF"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5</w:t>
            </w:r>
            <w:r w:rsidRPr="00EC4E33">
              <w:rPr>
                <w:rFonts w:cstheme="minorHAnsi"/>
                <w:lang w:val="es-CL"/>
              </w:rPr>
              <w:t>. Una vez escrito el artículo, pon un título que sintetice tu opinión acerca del tema</w:t>
            </w:r>
            <w:r>
              <w:rPr>
                <w:rFonts w:cstheme="minorHAnsi"/>
                <w:lang w:val="es-CL"/>
              </w:rPr>
              <w:t xml:space="preserve"> (no más de diez palabras)</w:t>
            </w:r>
            <w:r w:rsidRPr="00EC4E33">
              <w:rPr>
                <w:rFonts w:cstheme="minorHAnsi"/>
                <w:lang w:val="es-CL"/>
              </w:rPr>
              <w:t>.</w:t>
            </w:r>
          </w:p>
          <w:p w14:paraId="22FCC7D6"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6</w:t>
            </w:r>
            <w:r w:rsidRPr="00EC4E33">
              <w:rPr>
                <w:rFonts w:cstheme="minorHAnsi"/>
                <w:lang w:val="es-CL"/>
              </w:rPr>
              <w:t>. Finalmente debes identificarte.</w:t>
            </w:r>
          </w:p>
          <w:p w14:paraId="4AE176E9" w14:textId="77777777" w:rsidR="00253319" w:rsidRDefault="00253319" w:rsidP="00D55D82">
            <w:pPr>
              <w:pStyle w:val="NormalWeb"/>
              <w:spacing w:before="240" w:beforeAutospacing="0" w:after="240" w:afterAutospacing="0" w:line="390" w:lineRule="atLeast"/>
              <w:jc w:val="both"/>
              <w:rPr>
                <w:rFonts w:asciiTheme="minorHAnsi" w:hAnsiTheme="minorHAnsi" w:cstheme="minorHAnsi"/>
                <w:sz w:val="22"/>
                <w:szCs w:val="22"/>
                <w:lang w:val="es-CL"/>
              </w:rPr>
            </w:pPr>
            <w:r>
              <w:rPr>
                <w:rFonts w:asciiTheme="minorHAnsi" w:hAnsiTheme="minorHAnsi" w:cstheme="minorHAnsi"/>
                <w:sz w:val="22"/>
                <w:szCs w:val="22"/>
                <w:lang w:val="es-CL"/>
              </w:rPr>
              <w:t>7</w:t>
            </w:r>
            <w:r w:rsidRPr="00EC4E33">
              <w:rPr>
                <w:rFonts w:asciiTheme="minorHAnsi" w:hAnsiTheme="minorHAnsi" w:cstheme="minorHAnsi"/>
                <w:sz w:val="22"/>
                <w:szCs w:val="22"/>
                <w:lang w:val="es-CL"/>
              </w:rPr>
              <w:t xml:space="preserve">. Extensión: </w:t>
            </w:r>
            <w:r>
              <w:rPr>
                <w:rFonts w:asciiTheme="minorHAnsi" w:hAnsiTheme="minorHAnsi" w:cstheme="minorHAnsi"/>
                <w:sz w:val="22"/>
                <w:szCs w:val="22"/>
                <w:lang w:val="es-CL"/>
              </w:rPr>
              <w:t>mínimo una ¾ de plana, con letra calibri 12/ interlineado 1.5</w:t>
            </w:r>
          </w:p>
          <w:p w14:paraId="568B1C81" w14:textId="0B9E58F9" w:rsidR="00253319" w:rsidRDefault="00253319" w:rsidP="00D55D82">
            <w:pPr>
              <w:pStyle w:val="NormalWeb"/>
              <w:spacing w:before="240" w:beforeAutospacing="0" w:after="240" w:afterAutospacing="0" w:line="390" w:lineRule="atLeast"/>
              <w:jc w:val="both"/>
              <w:rPr>
                <w:rFonts w:cstheme="minorHAnsi"/>
                <w:lang w:val="es-CL"/>
              </w:rPr>
            </w:pPr>
            <w:r>
              <w:rPr>
                <w:rFonts w:asciiTheme="minorHAnsi" w:hAnsiTheme="minorHAnsi" w:cstheme="minorHAnsi"/>
                <w:sz w:val="22"/>
                <w:szCs w:val="22"/>
                <w:lang w:val="es-CL"/>
              </w:rPr>
              <w:t>*Recuerda que en el contenido de tu columna, se deben responder las preguntas problematizadoras que se formulan antes. Si lo deseas puedes integrar tales preguntas en tu columna, más o menos así: “En virtud de este tema surgen un par de preguntas que deseamos responder…”.</w:t>
            </w:r>
          </w:p>
        </w:tc>
      </w:tr>
    </w:tbl>
    <w:p w14:paraId="5C08BFD8" w14:textId="77777777" w:rsidR="00253319" w:rsidRPr="00DB4A8C" w:rsidRDefault="00253319" w:rsidP="00262216">
      <w:pPr>
        <w:pStyle w:val="Sinespaciado"/>
        <w:ind w:left="45"/>
        <w:jc w:val="both"/>
        <w:rPr>
          <w:rFonts w:cstheme="minorHAnsi"/>
          <w:noProof/>
          <w:lang w:eastAsia="es-CL"/>
        </w:rPr>
      </w:pPr>
    </w:p>
    <w:sectPr w:rsidR="00253319" w:rsidRPr="00DB4A8C" w:rsidSect="0032228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0B999" w14:textId="77777777" w:rsidR="00AA0673" w:rsidRDefault="00AA0673" w:rsidP="00322285">
      <w:pPr>
        <w:spacing w:after="0" w:line="240" w:lineRule="auto"/>
      </w:pPr>
      <w:r>
        <w:separator/>
      </w:r>
    </w:p>
  </w:endnote>
  <w:endnote w:type="continuationSeparator" w:id="0">
    <w:p w14:paraId="777F72ED" w14:textId="77777777" w:rsidR="00AA0673" w:rsidRDefault="00AA0673" w:rsidP="0032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SemiCond">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E073E" w14:textId="77777777" w:rsidR="00AA0673" w:rsidRDefault="00AA0673" w:rsidP="00322285">
      <w:pPr>
        <w:spacing w:after="0" w:line="240" w:lineRule="auto"/>
      </w:pPr>
      <w:r>
        <w:separator/>
      </w:r>
    </w:p>
  </w:footnote>
  <w:footnote w:type="continuationSeparator" w:id="0">
    <w:p w14:paraId="27D7E03E" w14:textId="77777777" w:rsidR="00AA0673" w:rsidRDefault="00AA0673" w:rsidP="00322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F3421"/>
    <w:multiLevelType w:val="hybridMultilevel"/>
    <w:tmpl w:val="97562F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A8A5230"/>
    <w:multiLevelType w:val="hybridMultilevel"/>
    <w:tmpl w:val="9B082728"/>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nsid w:val="6E4764C8"/>
    <w:multiLevelType w:val="hybridMultilevel"/>
    <w:tmpl w:val="7B6A1C3A"/>
    <w:lvl w:ilvl="0" w:tplc="4DECB5F2">
      <w:start w:val="1"/>
      <w:numFmt w:val="decimal"/>
      <w:lvlText w:val="%1)"/>
      <w:lvlJc w:val="left"/>
      <w:pPr>
        <w:ind w:left="405" w:hanging="360"/>
      </w:pPr>
      <w:rPr>
        <w:rFonts w:asciiTheme="minorHAnsi" w:eastAsiaTheme="minorEastAsia" w:hAnsiTheme="minorHAnsi" w:cstheme="minorHAnsi"/>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85"/>
    <w:rsid w:val="00006CC2"/>
    <w:rsid w:val="000700E0"/>
    <w:rsid w:val="001138ED"/>
    <w:rsid w:val="001242CF"/>
    <w:rsid w:val="001B0A4E"/>
    <w:rsid w:val="001E4F01"/>
    <w:rsid w:val="001F57DB"/>
    <w:rsid w:val="00217674"/>
    <w:rsid w:val="00253319"/>
    <w:rsid w:val="00262216"/>
    <w:rsid w:val="002679FB"/>
    <w:rsid w:val="002E14B4"/>
    <w:rsid w:val="00322285"/>
    <w:rsid w:val="00347947"/>
    <w:rsid w:val="003C47C4"/>
    <w:rsid w:val="004252CB"/>
    <w:rsid w:val="0047417B"/>
    <w:rsid w:val="004A3BDE"/>
    <w:rsid w:val="00640CBB"/>
    <w:rsid w:val="00744241"/>
    <w:rsid w:val="007C13E2"/>
    <w:rsid w:val="00862A04"/>
    <w:rsid w:val="00904E47"/>
    <w:rsid w:val="0090532C"/>
    <w:rsid w:val="00A618B4"/>
    <w:rsid w:val="00AA0673"/>
    <w:rsid w:val="00AA0915"/>
    <w:rsid w:val="00AB63B3"/>
    <w:rsid w:val="00C2485D"/>
    <w:rsid w:val="00C24F9F"/>
    <w:rsid w:val="00D34835"/>
    <w:rsid w:val="00D433C6"/>
    <w:rsid w:val="00DB38F5"/>
    <w:rsid w:val="00DB4A8C"/>
    <w:rsid w:val="00DF42B1"/>
    <w:rsid w:val="00E43A44"/>
    <w:rsid w:val="00F76FA7"/>
    <w:rsid w:val="00FC26A0"/>
    <w:rsid w:val="00FC3C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5B5D"/>
  <w15:chartTrackingRefBased/>
  <w15:docId w15:val="{702F30F9-CB2D-4814-BD50-741D632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285"/>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2285"/>
    <w:pPr>
      <w:spacing w:after="0" w:line="240" w:lineRule="auto"/>
    </w:pPr>
    <w:rPr>
      <w:rFonts w:eastAsiaTheme="minorEastAsia"/>
      <w:lang w:val="es-MX" w:eastAsia="es-MX"/>
    </w:rPr>
  </w:style>
  <w:style w:type="character" w:styleId="Refdenotaalpie">
    <w:name w:val="footnote reference"/>
    <w:uiPriority w:val="99"/>
    <w:semiHidden/>
    <w:unhideWhenUsed/>
    <w:rsid w:val="00322285"/>
    <w:rPr>
      <w:vertAlign w:val="superscript"/>
    </w:rPr>
  </w:style>
  <w:style w:type="paragraph" w:customStyle="1" w:styleId="Default">
    <w:name w:val="Default"/>
    <w:rsid w:val="00DF42B1"/>
    <w:pPr>
      <w:autoSpaceDE w:val="0"/>
      <w:autoSpaceDN w:val="0"/>
      <w:adjustRightInd w:val="0"/>
      <w:spacing w:after="0" w:line="240" w:lineRule="auto"/>
    </w:pPr>
    <w:rPr>
      <w:rFonts w:ascii="Myriad Pro Light SemiCond" w:hAnsi="Myriad Pro Light SemiCond" w:cs="Myriad Pro Light SemiCond"/>
      <w:color w:val="000000"/>
      <w:sz w:val="24"/>
      <w:szCs w:val="24"/>
    </w:rPr>
  </w:style>
  <w:style w:type="paragraph" w:customStyle="1" w:styleId="Pa36">
    <w:name w:val="Pa36"/>
    <w:basedOn w:val="Default"/>
    <w:next w:val="Default"/>
    <w:uiPriority w:val="99"/>
    <w:rsid w:val="00DF42B1"/>
    <w:pPr>
      <w:spacing w:line="411" w:lineRule="atLeast"/>
    </w:pPr>
    <w:rPr>
      <w:rFonts w:cstheme="minorBidi"/>
      <w:color w:val="auto"/>
    </w:rPr>
  </w:style>
  <w:style w:type="table" w:styleId="Tablaconcuadrcula">
    <w:name w:val="Table Grid"/>
    <w:basedOn w:val="Tablanormal"/>
    <w:uiPriority w:val="59"/>
    <w:rsid w:val="003C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532C"/>
    <w:rPr>
      <w:color w:val="0563C1" w:themeColor="hyperlink"/>
      <w:u w:val="single"/>
    </w:rPr>
  </w:style>
  <w:style w:type="paragraph" w:styleId="NormalWeb">
    <w:name w:val="Normal (Web)"/>
    <w:basedOn w:val="Normal"/>
    <w:uiPriority w:val="99"/>
    <w:unhideWhenUsed/>
    <w:rsid w:val="00253319"/>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JNZiqm9n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D07E-C76B-4434-8DE1-ECE8E4A4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Arévalo D.</dc:creator>
  <cp:keywords/>
  <dc:description/>
  <cp:lastModifiedBy>Francisca cañas rojas</cp:lastModifiedBy>
  <cp:revision>2</cp:revision>
  <dcterms:created xsi:type="dcterms:W3CDTF">2020-03-29T22:37:00Z</dcterms:created>
  <dcterms:modified xsi:type="dcterms:W3CDTF">2020-03-29T22:37:00Z</dcterms:modified>
</cp:coreProperties>
</file>