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25" w:rsidRPr="00C47D4D" w:rsidRDefault="00CB7725" w:rsidP="00CB7725">
      <w:pPr>
        <w:spacing w:after="0" w:line="240" w:lineRule="auto"/>
        <w:jc w:val="both"/>
        <w:rPr>
          <w:rFonts w:eastAsia="Times New Roman" w:cstheme="minorHAnsi"/>
          <w:noProof/>
        </w:rPr>
      </w:pPr>
      <w:r w:rsidRPr="00AB1A8F">
        <w:rPr>
          <w:noProof/>
        </w:rPr>
        <w:drawing>
          <wp:anchor distT="0" distB="0" distL="114300" distR="114300" simplePos="0" relativeHeight="251661312" behindDoc="0" locked="0" layoutInCell="1" allowOverlap="1" wp14:anchorId="5167BE7E" wp14:editId="1403C344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8F">
        <w:rPr>
          <w:noProof/>
        </w:rPr>
        <w:drawing>
          <wp:anchor distT="0" distB="0" distL="114300" distR="114300" simplePos="0" relativeHeight="251660288" behindDoc="0" locked="0" layoutInCell="1" allowOverlap="1" wp14:anchorId="6F66B2DC" wp14:editId="51E893BD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725" w:rsidRPr="00C47D4D" w:rsidRDefault="00CB7725" w:rsidP="00CB7725">
      <w:pPr>
        <w:spacing w:after="0" w:line="240" w:lineRule="auto"/>
        <w:jc w:val="both"/>
        <w:rPr>
          <w:rFonts w:eastAsia="Times New Roman" w:cstheme="minorHAnsi"/>
          <w:noProof/>
        </w:rPr>
      </w:pPr>
    </w:p>
    <w:p w:rsidR="00CB7725" w:rsidRPr="00C47D4D" w:rsidRDefault="00FE230B" w:rsidP="00CB7725">
      <w:pPr>
        <w:spacing w:after="0" w:line="240" w:lineRule="auto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Prof. Luis Arévalo – Historia, geografía y Cs Sociales</w:t>
      </w:r>
    </w:p>
    <w:p w:rsidR="00CB7725" w:rsidRPr="00C47D4D" w:rsidRDefault="00CB7725" w:rsidP="00CB7725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9033" wp14:editId="4640ECDD">
                <wp:simplePos x="0" y="0"/>
                <wp:positionH relativeFrom="column">
                  <wp:posOffset>417195</wp:posOffset>
                </wp:positionH>
                <wp:positionV relativeFrom="paragraph">
                  <wp:posOffset>69215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725" w:rsidRPr="002C1FC2" w:rsidRDefault="00CB7725" w:rsidP="00CB772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1FC2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rabajo 4° Medio: “Afiche plebiscito de Abril 2020</w:t>
                            </w:r>
                            <w:r w:rsidRPr="002C1FC2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  <w:r w:rsidR="00FE230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GUIA 2</w:t>
                            </w:r>
                          </w:p>
                          <w:p w:rsidR="00CB7725" w:rsidRDefault="00CB7725" w:rsidP="00CB7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89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85pt;margin-top:5.45pt;width:416.2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" fillcolor="white [3201]" stroked="f" strokeweight=".5pt">
                <v:textbox>
                  <w:txbxContent>
                    <w:p w:rsidR="00CB7725" w:rsidRPr="002C1FC2" w:rsidRDefault="00CB7725" w:rsidP="00CB772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C1FC2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rabajo 4° Medio: “Afiche plebiscito de Abril 2020</w:t>
                      </w:r>
                      <w:r w:rsidRPr="002C1FC2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 w:rsidR="00FE230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GUIA 2</w:t>
                      </w:r>
                    </w:p>
                    <w:p w:rsidR="00CB7725" w:rsidRDefault="00CB7725" w:rsidP="00CB7725"/>
                  </w:txbxContent>
                </v:textbox>
              </v:shape>
            </w:pict>
          </mc:Fallback>
        </mc:AlternateContent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</w:p>
    <w:p w:rsidR="00CB7725" w:rsidRDefault="00CB7725" w:rsidP="00CB772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B7725" w:rsidRDefault="00CB7725" w:rsidP="00CB772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B7725" w:rsidRPr="00C47D4D" w:rsidRDefault="00CB7725" w:rsidP="00CB7725">
      <w:pPr>
        <w:spacing w:after="0" w:line="240" w:lineRule="auto"/>
        <w:jc w:val="both"/>
        <w:rPr>
          <w:rFonts w:eastAsia="Times New Roman" w:cstheme="minorHAnsi"/>
          <w:b/>
        </w:rPr>
      </w:pPr>
      <w:r w:rsidRPr="00C47D4D">
        <w:rPr>
          <w:rFonts w:eastAsia="Times New Roman" w:cstheme="minorHAnsi"/>
          <w:b/>
        </w:rPr>
        <w:t>NOMBRE: ______________________________________</w:t>
      </w:r>
      <w:r>
        <w:rPr>
          <w:rFonts w:eastAsia="Times New Roman" w:cstheme="minorHAnsi"/>
          <w:b/>
        </w:rPr>
        <w:t xml:space="preserve">_________________ Fecha: ___ de _____ </w:t>
      </w:r>
      <w:proofErr w:type="spellStart"/>
      <w:r>
        <w:rPr>
          <w:rFonts w:eastAsia="Times New Roman" w:cstheme="minorHAnsi"/>
          <w:b/>
        </w:rPr>
        <w:t>de</w:t>
      </w:r>
      <w:proofErr w:type="spellEnd"/>
      <w:r>
        <w:rPr>
          <w:rFonts w:eastAsia="Times New Roman" w:cstheme="minorHAnsi"/>
          <w:b/>
        </w:rPr>
        <w:t xml:space="preserve"> 2020</w:t>
      </w:r>
    </w:p>
    <w:p w:rsidR="00244796" w:rsidRPr="002C1FC2" w:rsidRDefault="00244796" w:rsidP="002447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4796" w:rsidRPr="002C1FC2" w:rsidTr="00302CF8">
        <w:tc>
          <w:tcPr>
            <w:tcW w:w="10790" w:type="dxa"/>
          </w:tcPr>
          <w:p w:rsidR="00244796" w:rsidRPr="002C1FC2" w:rsidRDefault="00244796" w:rsidP="0024479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C1FC2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Objetivos:</w:t>
            </w:r>
          </w:p>
          <w:p w:rsidR="00244796" w:rsidRPr="002C1FC2" w:rsidRDefault="00302CF8" w:rsidP="002447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C1F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Promover los valores democráticos en la comunidad escolar mediante un afiche.</w:t>
            </w:r>
          </w:p>
        </w:tc>
      </w:tr>
    </w:tbl>
    <w:p w:rsidR="00B04423" w:rsidRDefault="00B04423" w:rsidP="00FA2C2A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04423" w:rsidRDefault="00FA2C2A" w:rsidP="00B04423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democracia, más que un sistema político, es una forma de vida, en la cual todos somos agentes y protagonistas de lo que acontece en nuestra realidad. Por lo tanto, para esta forma de vida, todos somos llamados (y no solo unos pocos) a construir una sociedad más ju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sta e inclusiva.</w:t>
      </w:r>
    </w:p>
    <w:p w:rsidR="00B04423" w:rsidRDefault="00B04423" w:rsidP="00FA2C2A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04423">
        <w:rPr>
          <w:sz w:val="24"/>
        </w:rPr>
        <w:t xml:space="preserve">El 26 de abril de 2020, Chile tendrá por primera vez la oportunidad de decidir </w:t>
      </w:r>
      <w:r w:rsidRPr="00B04423">
        <w:rPr>
          <w:rStyle w:val="highlight"/>
          <w:sz w:val="24"/>
        </w:rPr>
        <w:t>con total libertad y en plena democracia,</w:t>
      </w:r>
      <w:r>
        <w:rPr>
          <w:sz w:val="24"/>
        </w:rPr>
        <w:t xml:space="preserve"> si desean una nueva Constitución (apruebo o rechazo) y bajo qué mecanismos se redactaría (convección mixta o convención constituyente).</w:t>
      </w:r>
    </w:p>
    <w:p w:rsidR="00B04423" w:rsidRDefault="00B04423" w:rsidP="00FA2C2A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A2C2A" w:rsidRDefault="00FA2C2A" w:rsidP="00FA2C2A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 por lo dicho anteriormente, que el siguiente trabajo es la confección de un afiche que promueva los valor</w:t>
      </w:r>
      <w:r w:rsidR="00B04423">
        <w:rPr>
          <w:rFonts w:asciiTheme="minorHAnsi" w:hAnsiTheme="minorHAnsi" w:cstheme="minorHAnsi"/>
          <w:sz w:val="24"/>
          <w:szCs w:val="24"/>
        </w:rPr>
        <w:t>es democráticos en la comunidad, promoviendo tus ideas entorno al plebiscito (rechazando o aprobando con convención mixta o constituyente)</w:t>
      </w:r>
    </w:p>
    <w:p w:rsidR="00B04423" w:rsidRDefault="00B04423" w:rsidP="00FA2C2A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A2C2A" w:rsidRPr="00FA2C2A" w:rsidRDefault="006A132B" w:rsidP="00FA2C2A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 afiche debe ser confeccionado en un </w:t>
      </w:r>
      <w:r w:rsidR="00B04423">
        <w:rPr>
          <w:rFonts w:asciiTheme="minorHAnsi" w:hAnsiTheme="minorHAnsi" w:cstheme="minorHAnsi"/>
          <w:b/>
          <w:sz w:val="24"/>
          <w:szCs w:val="24"/>
        </w:rPr>
        <w:t>block u hoja tamaño carta u oficio</w:t>
      </w:r>
      <w:r>
        <w:rPr>
          <w:rFonts w:asciiTheme="minorHAnsi" w:hAnsiTheme="minorHAnsi" w:cstheme="minorHAnsi"/>
          <w:sz w:val="24"/>
          <w:szCs w:val="24"/>
        </w:rPr>
        <w:t xml:space="preserve">, y </w:t>
      </w:r>
      <w:r w:rsidR="00FA2C2A">
        <w:rPr>
          <w:rFonts w:asciiTheme="minorHAnsi" w:hAnsiTheme="minorHAnsi" w:cstheme="minorHAnsi"/>
          <w:sz w:val="24"/>
          <w:szCs w:val="24"/>
        </w:rPr>
        <w:t>se debe tener contemplado los criterios que se expresarán a continuación.</w:t>
      </w:r>
    </w:p>
    <w:p w:rsidR="00B44791" w:rsidRPr="00732A79" w:rsidRDefault="00732A79" w:rsidP="00732A79">
      <w:pPr>
        <w:pStyle w:val="Prrafodelista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Pauta de evaluación</w:t>
      </w:r>
    </w:p>
    <w:p w:rsidR="00B44791" w:rsidRPr="002C1FC2" w:rsidRDefault="00B44791" w:rsidP="00B4479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04423" w:rsidRPr="002C1FC2" w:rsidTr="00B04423">
        <w:tc>
          <w:tcPr>
            <w:tcW w:w="10632" w:type="dxa"/>
            <w:shd w:val="clear" w:color="auto" w:fill="D9D9D9" w:themeFill="background1" w:themeFillShade="D9"/>
          </w:tcPr>
          <w:p w:rsidR="00B04423" w:rsidRPr="002C1FC2" w:rsidRDefault="00B04423" w:rsidP="002C1F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FC2">
              <w:rPr>
                <w:rFonts w:asciiTheme="minorHAnsi" w:hAnsiTheme="minorHAnsi" w:cstheme="minorHAnsi"/>
                <w:b/>
                <w:sz w:val="24"/>
                <w:szCs w:val="24"/>
              </w:rPr>
              <w:t>Criterios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2C1FC2" w:rsidRDefault="00B04423" w:rsidP="00B0442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C1FC2">
              <w:rPr>
                <w:rFonts w:cstheme="minorHAnsi"/>
                <w:b/>
                <w:i/>
                <w:sz w:val="24"/>
                <w:szCs w:val="24"/>
              </w:rPr>
              <w:t>Contenido</w:t>
            </w:r>
            <w:r w:rsidRPr="002C1FC2">
              <w:rPr>
                <w:rFonts w:cstheme="minorHAnsi"/>
                <w:b/>
                <w:sz w:val="24"/>
                <w:szCs w:val="24"/>
              </w:rPr>
              <w:t>:</w:t>
            </w:r>
            <w:r w:rsidRPr="002C1FC2">
              <w:rPr>
                <w:rFonts w:cstheme="minorHAnsi"/>
                <w:sz w:val="24"/>
                <w:szCs w:val="24"/>
              </w:rPr>
              <w:t xml:space="preserve"> El contenido general del afiche</w:t>
            </w:r>
            <w:r>
              <w:rPr>
                <w:rFonts w:cstheme="minorHAnsi"/>
                <w:sz w:val="24"/>
                <w:szCs w:val="24"/>
              </w:rPr>
              <w:t>, debe</w:t>
            </w:r>
            <w:r w:rsidRPr="002C1FC2">
              <w:rPr>
                <w:rFonts w:cstheme="minorHAnsi"/>
                <w:sz w:val="24"/>
                <w:szCs w:val="24"/>
              </w:rPr>
              <w:t xml:space="preserve"> promover los </w:t>
            </w:r>
            <w:r w:rsidRPr="002C1FC2">
              <w:rPr>
                <w:rFonts w:cstheme="minorHAnsi"/>
                <w:b/>
                <w:sz w:val="24"/>
                <w:szCs w:val="24"/>
              </w:rPr>
              <w:t>valores democráticos</w:t>
            </w:r>
            <w:r>
              <w:rPr>
                <w:rFonts w:cstheme="minorHAnsi"/>
                <w:sz w:val="24"/>
                <w:szCs w:val="24"/>
              </w:rPr>
              <w:t xml:space="preserve"> en la comunidad, señalando tu preferencia ante el plebiscito</w:t>
            </w:r>
            <w:r w:rsidRPr="002C1FC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Incitando a la reflexión y sensibilidad frente a la problemática al espectador.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654D2B" w:rsidRDefault="00B04423" w:rsidP="00FA3B8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D2B">
              <w:rPr>
                <w:rFonts w:cstheme="minorHAnsi"/>
                <w:b/>
                <w:sz w:val="24"/>
                <w:szCs w:val="24"/>
              </w:rPr>
              <w:t xml:space="preserve">Valores: </w:t>
            </w:r>
            <w:r w:rsidRPr="00654D2B">
              <w:rPr>
                <w:rFonts w:cstheme="minorHAnsi"/>
                <w:sz w:val="24"/>
                <w:szCs w:val="24"/>
              </w:rPr>
              <w:t>El valor que se promueve aborda una problemática atingente y significativa para la comunidad escolar.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654D2B" w:rsidRDefault="00B04423" w:rsidP="005C110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Organización del afiche</w:t>
            </w:r>
            <w:r w:rsidRPr="00654D2B">
              <w:rPr>
                <w:rFonts w:cstheme="minorHAnsi"/>
                <w:b/>
                <w:sz w:val="24"/>
                <w:szCs w:val="24"/>
              </w:rPr>
              <w:t>:</w:t>
            </w:r>
            <w:r w:rsidRPr="00654D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El afiche contiene sus 3 partes fundamentales: título, imagen y slogan.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6809A6" w:rsidRDefault="00B04423" w:rsidP="000E241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Título y slogan: </w:t>
            </w:r>
            <w:r>
              <w:rPr>
                <w:rFonts w:cstheme="minorHAnsi"/>
                <w:sz w:val="24"/>
                <w:szCs w:val="24"/>
              </w:rPr>
              <w:t>El título y slogan contiene una frase breve, llamativa y resume el mensaje que desea transmitir. Presentan una ortografía perfecta.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654D2B" w:rsidRDefault="00B04423" w:rsidP="00FA2C2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D2B">
              <w:rPr>
                <w:rFonts w:cstheme="minorHAnsi"/>
                <w:b/>
                <w:sz w:val="24"/>
                <w:szCs w:val="24"/>
              </w:rPr>
              <w:t>Imágenes coherentes:</w:t>
            </w:r>
            <w:r w:rsidRPr="00654D2B">
              <w:rPr>
                <w:rFonts w:cstheme="minorHAnsi"/>
                <w:sz w:val="24"/>
                <w:szCs w:val="24"/>
              </w:rPr>
              <w:t xml:space="preserve"> El afiche</w:t>
            </w:r>
            <w:r>
              <w:rPr>
                <w:rFonts w:cstheme="minorHAnsi"/>
                <w:sz w:val="24"/>
                <w:szCs w:val="24"/>
              </w:rPr>
              <w:t xml:space="preserve"> es estético,</w:t>
            </w:r>
            <w:r w:rsidRPr="00654D2B">
              <w:rPr>
                <w:rFonts w:cstheme="minorHAnsi"/>
                <w:sz w:val="24"/>
                <w:szCs w:val="24"/>
              </w:rPr>
              <w:t xml:space="preserve"> presenta imágenes acordes al tema</w:t>
            </w:r>
            <w:r>
              <w:rPr>
                <w:rFonts w:cstheme="minorHAnsi"/>
                <w:sz w:val="24"/>
                <w:szCs w:val="24"/>
              </w:rPr>
              <w:t xml:space="preserve"> y que enfatizan el propósito del afiche</w:t>
            </w:r>
            <w:r w:rsidRPr="00654D2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654D2B" w:rsidRDefault="00B04423" w:rsidP="00C87B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D2B">
              <w:rPr>
                <w:rFonts w:cstheme="minorHAnsi"/>
                <w:b/>
                <w:sz w:val="24"/>
                <w:szCs w:val="24"/>
              </w:rPr>
              <w:t>Creatividad:</w:t>
            </w:r>
            <w:r w:rsidRPr="00654D2B">
              <w:rPr>
                <w:rFonts w:cstheme="minorHAnsi"/>
                <w:sz w:val="24"/>
                <w:szCs w:val="24"/>
              </w:rPr>
              <w:t xml:space="preserve"> El afiche presenta el tema de una forma creati</w:t>
            </w:r>
            <w:r>
              <w:rPr>
                <w:rFonts w:cstheme="minorHAnsi"/>
                <w:sz w:val="24"/>
                <w:szCs w:val="24"/>
              </w:rPr>
              <w:t xml:space="preserve">va y original, expresados en </w:t>
            </w:r>
            <w:r w:rsidRPr="00654D2B">
              <w:rPr>
                <w:rFonts w:cstheme="minorHAnsi"/>
                <w:sz w:val="24"/>
                <w:szCs w:val="24"/>
              </w:rPr>
              <w:t xml:space="preserve">imágenes y dibujos que generen impacto al espectador. </w:t>
            </w:r>
          </w:p>
        </w:tc>
      </w:tr>
      <w:tr w:rsidR="00B04423" w:rsidRPr="002C1FC2" w:rsidTr="00B04423">
        <w:tc>
          <w:tcPr>
            <w:tcW w:w="10632" w:type="dxa"/>
          </w:tcPr>
          <w:p w:rsidR="00B04423" w:rsidRPr="002C1FC2" w:rsidRDefault="00B04423" w:rsidP="00FA3B8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1FC2">
              <w:rPr>
                <w:rFonts w:cstheme="minorHAnsi"/>
                <w:b/>
                <w:sz w:val="24"/>
                <w:szCs w:val="24"/>
              </w:rPr>
              <w:t xml:space="preserve">Orden y limpieza: </w:t>
            </w:r>
          </w:p>
          <w:p w:rsidR="00B04423" w:rsidRPr="002C1FC2" w:rsidRDefault="00B04423" w:rsidP="005C60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C1FC2">
              <w:rPr>
                <w:rFonts w:cstheme="minorHAnsi"/>
                <w:sz w:val="24"/>
                <w:szCs w:val="24"/>
              </w:rPr>
              <w:t>El afiche se presenta limpio</w:t>
            </w:r>
            <w:r>
              <w:rPr>
                <w:rFonts w:cstheme="minorHAnsi"/>
                <w:sz w:val="24"/>
                <w:szCs w:val="24"/>
              </w:rPr>
              <w:t>, estético</w:t>
            </w:r>
            <w:r w:rsidRPr="002C1FC2">
              <w:rPr>
                <w:rFonts w:cstheme="minorHAnsi"/>
                <w:sz w:val="24"/>
                <w:szCs w:val="24"/>
              </w:rPr>
              <w:t xml:space="preserve"> y ordenado.</w:t>
            </w:r>
          </w:p>
        </w:tc>
      </w:tr>
    </w:tbl>
    <w:p w:rsidR="00CB7725" w:rsidRDefault="00CB7725" w:rsidP="006A132B">
      <w:pPr>
        <w:rPr>
          <w:rFonts w:cstheme="minorHAnsi"/>
          <w:b/>
          <w:sz w:val="24"/>
          <w:szCs w:val="24"/>
          <w:u w:val="single"/>
          <w:lang w:eastAsia="es-CL"/>
        </w:rPr>
      </w:pPr>
    </w:p>
    <w:p w:rsidR="00CB7725" w:rsidRDefault="00CB7725" w:rsidP="006A132B">
      <w:pPr>
        <w:rPr>
          <w:rFonts w:cstheme="minorHAnsi"/>
          <w:b/>
          <w:sz w:val="24"/>
          <w:szCs w:val="24"/>
          <w:u w:val="single"/>
          <w:lang w:eastAsia="es-CL"/>
        </w:rPr>
      </w:pPr>
    </w:p>
    <w:p w:rsidR="006A132B" w:rsidRDefault="005C1107" w:rsidP="006A132B">
      <w:pPr>
        <w:rPr>
          <w:rFonts w:cstheme="minorHAnsi"/>
          <w:b/>
          <w:sz w:val="24"/>
          <w:szCs w:val="24"/>
          <w:u w:val="single"/>
          <w:lang w:eastAsia="es-CL"/>
        </w:rPr>
      </w:pPr>
      <w:r>
        <w:rPr>
          <w:rFonts w:cstheme="minorHAnsi"/>
          <w:b/>
          <w:sz w:val="24"/>
          <w:szCs w:val="24"/>
          <w:u w:val="single"/>
          <w:lang w:eastAsia="es-CL"/>
        </w:rPr>
        <w:lastRenderedPageBreak/>
        <w:t>Partes</w:t>
      </w:r>
      <w:r w:rsidR="006A132B" w:rsidRPr="00057972">
        <w:rPr>
          <w:rFonts w:cstheme="minorHAnsi"/>
          <w:b/>
          <w:sz w:val="24"/>
          <w:szCs w:val="24"/>
          <w:u w:val="single"/>
          <w:lang w:eastAsia="es-CL"/>
        </w:rPr>
        <w:t xml:space="preserve"> de </w:t>
      </w:r>
      <w:r>
        <w:rPr>
          <w:rFonts w:cstheme="minorHAnsi"/>
          <w:b/>
          <w:sz w:val="24"/>
          <w:szCs w:val="24"/>
          <w:u w:val="single"/>
          <w:lang w:eastAsia="es-CL"/>
        </w:rPr>
        <w:t xml:space="preserve">un </w:t>
      </w:r>
      <w:r w:rsidR="006A132B" w:rsidRPr="00057972">
        <w:rPr>
          <w:rFonts w:cstheme="minorHAnsi"/>
          <w:b/>
          <w:sz w:val="24"/>
          <w:szCs w:val="24"/>
          <w:u w:val="single"/>
          <w:lang w:eastAsia="es-CL"/>
        </w:rPr>
        <w:t>afiche:</w:t>
      </w:r>
    </w:p>
    <w:p w:rsidR="005C1107" w:rsidRDefault="005C1107" w:rsidP="006A132B">
      <w:pPr>
        <w:rPr>
          <w:rFonts w:cstheme="minorHAnsi"/>
          <w:b/>
          <w:sz w:val="24"/>
          <w:szCs w:val="24"/>
          <w:u w:val="single"/>
          <w:lang w:eastAsia="es-CL"/>
        </w:rPr>
      </w:pPr>
    </w:p>
    <w:p w:rsidR="005C1107" w:rsidRDefault="005C1107" w:rsidP="005C1107">
      <w:pPr>
        <w:jc w:val="center"/>
        <w:rPr>
          <w:rFonts w:cstheme="minorHAnsi"/>
          <w:b/>
          <w:sz w:val="24"/>
          <w:szCs w:val="24"/>
          <w:u w:val="single"/>
          <w:lang w:eastAsia="es-CL"/>
        </w:rPr>
      </w:pPr>
      <w:r>
        <w:rPr>
          <w:noProof/>
        </w:rPr>
        <w:drawing>
          <wp:inline distT="0" distB="0" distL="0" distR="0">
            <wp:extent cx="6095821" cy="4578350"/>
            <wp:effectExtent l="0" t="0" r="635" b="0"/>
            <wp:docPr id="1" name="Imagen 1" descr="Resultado de imagen para partes de un a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 un afi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65" cy="45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72" w:rsidRDefault="00057972" w:rsidP="006A132B">
      <w:pPr>
        <w:rPr>
          <w:rFonts w:cstheme="minorHAnsi"/>
          <w:b/>
          <w:sz w:val="24"/>
          <w:szCs w:val="24"/>
          <w:u w:val="single"/>
          <w:lang w:eastAsia="es-CL"/>
        </w:rPr>
      </w:pPr>
    </w:p>
    <w:p w:rsidR="00057972" w:rsidRPr="00057972" w:rsidRDefault="00057972" w:rsidP="006A132B">
      <w:pPr>
        <w:rPr>
          <w:rFonts w:cstheme="minorHAnsi"/>
          <w:b/>
          <w:sz w:val="24"/>
          <w:szCs w:val="24"/>
          <w:u w:val="single"/>
        </w:rPr>
      </w:pPr>
    </w:p>
    <w:sectPr w:rsidR="00057972" w:rsidRPr="00057972" w:rsidSect="002447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E1B"/>
    <w:multiLevelType w:val="hybridMultilevel"/>
    <w:tmpl w:val="AD60E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FE3"/>
    <w:multiLevelType w:val="hybridMultilevel"/>
    <w:tmpl w:val="2B7219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F5119"/>
    <w:multiLevelType w:val="hybridMultilevel"/>
    <w:tmpl w:val="FD983E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44AE8"/>
    <w:multiLevelType w:val="hybridMultilevel"/>
    <w:tmpl w:val="12EC2642"/>
    <w:lvl w:ilvl="0" w:tplc="B8F417A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2658"/>
    <w:multiLevelType w:val="hybridMultilevel"/>
    <w:tmpl w:val="5CC44580"/>
    <w:lvl w:ilvl="0" w:tplc="592435CC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3" w:hanging="360"/>
      </w:pPr>
    </w:lvl>
    <w:lvl w:ilvl="2" w:tplc="080A001B" w:tentative="1">
      <w:start w:val="1"/>
      <w:numFmt w:val="lowerRoman"/>
      <w:lvlText w:val="%3."/>
      <w:lvlJc w:val="right"/>
      <w:pPr>
        <w:ind w:left="1743" w:hanging="180"/>
      </w:pPr>
    </w:lvl>
    <w:lvl w:ilvl="3" w:tplc="080A000F" w:tentative="1">
      <w:start w:val="1"/>
      <w:numFmt w:val="decimal"/>
      <w:lvlText w:val="%4."/>
      <w:lvlJc w:val="left"/>
      <w:pPr>
        <w:ind w:left="2463" w:hanging="360"/>
      </w:pPr>
    </w:lvl>
    <w:lvl w:ilvl="4" w:tplc="080A0019" w:tentative="1">
      <w:start w:val="1"/>
      <w:numFmt w:val="lowerLetter"/>
      <w:lvlText w:val="%5."/>
      <w:lvlJc w:val="left"/>
      <w:pPr>
        <w:ind w:left="3183" w:hanging="360"/>
      </w:pPr>
    </w:lvl>
    <w:lvl w:ilvl="5" w:tplc="080A001B" w:tentative="1">
      <w:start w:val="1"/>
      <w:numFmt w:val="lowerRoman"/>
      <w:lvlText w:val="%6."/>
      <w:lvlJc w:val="right"/>
      <w:pPr>
        <w:ind w:left="3903" w:hanging="180"/>
      </w:pPr>
    </w:lvl>
    <w:lvl w:ilvl="6" w:tplc="080A000F" w:tentative="1">
      <w:start w:val="1"/>
      <w:numFmt w:val="decimal"/>
      <w:lvlText w:val="%7."/>
      <w:lvlJc w:val="left"/>
      <w:pPr>
        <w:ind w:left="4623" w:hanging="360"/>
      </w:pPr>
    </w:lvl>
    <w:lvl w:ilvl="7" w:tplc="080A0019" w:tentative="1">
      <w:start w:val="1"/>
      <w:numFmt w:val="lowerLetter"/>
      <w:lvlText w:val="%8."/>
      <w:lvlJc w:val="left"/>
      <w:pPr>
        <w:ind w:left="5343" w:hanging="360"/>
      </w:pPr>
    </w:lvl>
    <w:lvl w:ilvl="8" w:tplc="0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E9722E9"/>
    <w:multiLevelType w:val="hybridMultilevel"/>
    <w:tmpl w:val="CFEAEDA8"/>
    <w:lvl w:ilvl="0" w:tplc="56462FF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5432C7"/>
    <w:multiLevelType w:val="hybridMultilevel"/>
    <w:tmpl w:val="6262C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328E4"/>
    <w:multiLevelType w:val="hybridMultilevel"/>
    <w:tmpl w:val="4AD407E8"/>
    <w:lvl w:ilvl="0" w:tplc="4C302A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96"/>
    <w:rsid w:val="00045DFC"/>
    <w:rsid w:val="00057972"/>
    <w:rsid w:val="000E2415"/>
    <w:rsid w:val="001C0EDA"/>
    <w:rsid w:val="0021629F"/>
    <w:rsid w:val="00244796"/>
    <w:rsid w:val="002752E7"/>
    <w:rsid w:val="002C1FC2"/>
    <w:rsid w:val="00302CF8"/>
    <w:rsid w:val="00374D48"/>
    <w:rsid w:val="003E3B94"/>
    <w:rsid w:val="00480EC1"/>
    <w:rsid w:val="00511C82"/>
    <w:rsid w:val="005C1107"/>
    <w:rsid w:val="005C60E0"/>
    <w:rsid w:val="005D4328"/>
    <w:rsid w:val="0060080E"/>
    <w:rsid w:val="00654D2B"/>
    <w:rsid w:val="006809A6"/>
    <w:rsid w:val="006A132B"/>
    <w:rsid w:val="006C67AB"/>
    <w:rsid w:val="0071781F"/>
    <w:rsid w:val="00732A79"/>
    <w:rsid w:val="0075519D"/>
    <w:rsid w:val="007E0134"/>
    <w:rsid w:val="009070AC"/>
    <w:rsid w:val="00A07A15"/>
    <w:rsid w:val="00A17D0A"/>
    <w:rsid w:val="00AB436F"/>
    <w:rsid w:val="00AF1C4F"/>
    <w:rsid w:val="00B04423"/>
    <w:rsid w:val="00B44791"/>
    <w:rsid w:val="00B67D4B"/>
    <w:rsid w:val="00C05530"/>
    <w:rsid w:val="00C24F9F"/>
    <w:rsid w:val="00C3223A"/>
    <w:rsid w:val="00C52760"/>
    <w:rsid w:val="00C87B02"/>
    <w:rsid w:val="00CB7725"/>
    <w:rsid w:val="00DB3320"/>
    <w:rsid w:val="00EB7862"/>
    <w:rsid w:val="00FA2C2A"/>
    <w:rsid w:val="00FA3B85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A2C6-D279-43B8-AA05-F6503B4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96"/>
    <w:pPr>
      <w:spacing w:after="200" w:line="276" w:lineRule="auto"/>
    </w:pPr>
    <w:rPr>
      <w:rFonts w:eastAsiaTheme="minorEastAsia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B04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4796"/>
    <w:pPr>
      <w:ind w:left="720"/>
      <w:contextualSpacing/>
    </w:pPr>
    <w:rPr>
      <w:rFonts w:ascii="Calibri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244796"/>
    <w:pPr>
      <w:spacing w:after="0" w:line="240" w:lineRule="auto"/>
    </w:pPr>
    <w:rPr>
      <w:rFonts w:eastAsiaTheme="minorEastAsia"/>
      <w:lang w:val="es-MX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44796"/>
    <w:pPr>
      <w:spacing w:after="0" w:line="240" w:lineRule="auto"/>
    </w:pPr>
    <w:rPr>
      <w:rFonts w:ascii="Calibri" w:eastAsiaTheme="minorEastAsia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244796"/>
    <w:rPr>
      <w:rFonts w:ascii="Calibri" w:eastAsiaTheme="minorEastAsia" w:hAnsi="Calibri" w:cs="Times New Roman"/>
      <w:lang w:val="es-ES" w:eastAsia="es-ES"/>
    </w:rPr>
  </w:style>
  <w:style w:type="table" w:styleId="Tablanormal3">
    <w:name w:val="Plain Table 3"/>
    <w:basedOn w:val="Tablanormal"/>
    <w:uiPriority w:val="43"/>
    <w:rsid w:val="00DB3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B3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DB332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0EC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04423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highlight">
    <w:name w:val="highlight"/>
    <w:basedOn w:val="Fuentedeprrafopredeter"/>
    <w:rsid w:val="00B0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20DA-F6F8-425B-BE05-EDB1585A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2020-03-19T18:54:00Z</dcterms:created>
  <dcterms:modified xsi:type="dcterms:W3CDTF">2020-03-19T18:54:00Z</dcterms:modified>
</cp:coreProperties>
</file>