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710A4" w14:textId="77777777" w:rsidR="00C11E2F" w:rsidRPr="00936D8D" w:rsidRDefault="00C11E2F">
      <w:pPr>
        <w:rPr>
          <w:rFonts w:ascii="Candara" w:hAnsi="Candara"/>
        </w:rPr>
      </w:pPr>
      <w:r w:rsidRPr="00936D8D">
        <w:rPr>
          <w:rFonts w:ascii="Candara" w:hAnsi="Candara"/>
          <w:noProof/>
          <w:sz w:val="20"/>
          <w:szCs w:val="20"/>
          <w:lang w:eastAsia="es-CL"/>
        </w:rPr>
        <w:drawing>
          <wp:anchor distT="0" distB="0" distL="114300" distR="114300" simplePos="0" relativeHeight="251659264" behindDoc="0" locked="0" layoutInCell="1" allowOverlap="1" wp14:anchorId="5E83DE74" wp14:editId="03FA037A">
            <wp:simplePos x="0" y="0"/>
            <wp:positionH relativeFrom="column">
              <wp:posOffset>-95250</wp:posOffset>
            </wp:positionH>
            <wp:positionV relativeFrom="paragraph">
              <wp:posOffset>-161290</wp:posOffset>
            </wp:positionV>
            <wp:extent cx="1831975" cy="646430"/>
            <wp:effectExtent l="0" t="0" r="0" b="127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lon blanco y negr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31975" cy="646430"/>
                    </a:xfrm>
                    <a:prstGeom prst="rect">
                      <a:avLst/>
                    </a:prstGeom>
                  </pic:spPr>
                </pic:pic>
              </a:graphicData>
            </a:graphic>
            <wp14:sizeRelH relativeFrom="page">
              <wp14:pctWidth>0</wp14:pctWidth>
            </wp14:sizeRelH>
            <wp14:sizeRelV relativeFrom="page">
              <wp14:pctHeight>0</wp14:pctHeight>
            </wp14:sizeRelV>
          </wp:anchor>
        </w:drawing>
      </w:r>
    </w:p>
    <w:p w14:paraId="61C62F1B" w14:textId="77777777" w:rsidR="00C11E2F" w:rsidRPr="00936D8D" w:rsidRDefault="00C11E2F" w:rsidP="00C11E2F">
      <w:pPr>
        <w:pStyle w:val="Ttulo"/>
        <w:jc w:val="right"/>
        <w:rPr>
          <w:rFonts w:ascii="Candara" w:hAnsi="Candara"/>
        </w:rPr>
      </w:pPr>
      <w:r w:rsidRPr="00936D8D">
        <w:rPr>
          <w:rFonts w:ascii="Candara" w:hAnsi="Candara"/>
        </w:rPr>
        <w:t>Ruta de autoaprendizaje</w:t>
      </w:r>
    </w:p>
    <w:p w14:paraId="0B09FC3F" w14:textId="77777777" w:rsidR="001B5F17" w:rsidRPr="00936D8D" w:rsidRDefault="001B5F17" w:rsidP="003F5C66">
      <w:pPr>
        <w:pStyle w:val="Sinespaciado"/>
        <w:jc w:val="right"/>
        <w:rPr>
          <w:rFonts w:ascii="Candara" w:hAnsi="Candara"/>
          <w:b/>
        </w:rPr>
      </w:pPr>
      <w:r w:rsidRPr="00936D8D">
        <w:rPr>
          <w:rFonts w:ascii="Candara" w:hAnsi="Candara"/>
          <w:b/>
        </w:rPr>
        <w:t>Plan de aprendizaje remoto</w:t>
      </w:r>
    </w:p>
    <w:p w14:paraId="191EC3C6" w14:textId="77777777" w:rsidR="00936D8D" w:rsidRPr="00936D8D" w:rsidRDefault="002C47E0" w:rsidP="00936D8D">
      <w:pPr>
        <w:pStyle w:val="Sinespaciado"/>
        <w:jc w:val="right"/>
        <w:rPr>
          <w:rFonts w:ascii="Candara" w:hAnsi="Candara"/>
          <w:b/>
        </w:rPr>
      </w:pPr>
      <w:r w:rsidRPr="00936D8D">
        <w:rPr>
          <w:rFonts w:ascii="Candara" w:hAnsi="Candara"/>
          <w:b/>
        </w:rPr>
        <w:t xml:space="preserve"> </w:t>
      </w:r>
      <w:r w:rsidR="00C11E2F" w:rsidRPr="00936D8D">
        <w:rPr>
          <w:rFonts w:ascii="Candara" w:hAnsi="Candara"/>
          <w:b/>
        </w:rPr>
        <w:t>(En tiempos de covid-19)</w:t>
      </w:r>
    </w:p>
    <w:p w14:paraId="4C492FF6" w14:textId="77777777" w:rsidR="000B7519" w:rsidRPr="00936D8D" w:rsidRDefault="00C11E2F" w:rsidP="000B7519">
      <w:pPr>
        <w:pStyle w:val="Sinespaciado"/>
        <w:rPr>
          <w:rFonts w:ascii="Candara" w:hAnsi="Candara"/>
          <w:b/>
        </w:rPr>
      </w:pPr>
      <w:r w:rsidRPr="00936D8D">
        <w:rPr>
          <w:rFonts w:ascii="Candara" w:hAnsi="Candara"/>
        </w:rPr>
        <w:t xml:space="preserve">Semana del </w:t>
      </w:r>
      <w:r w:rsidR="000B7519">
        <w:rPr>
          <w:rFonts w:ascii="Candara" w:hAnsi="Candara"/>
        </w:rPr>
        <w:t>30</w:t>
      </w:r>
      <w:r w:rsidR="000B7519" w:rsidRPr="00936D8D">
        <w:rPr>
          <w:rFonts w:ascii="Candara" w:hAnsi="Candara"/>
        </w:rPr>
        <w:t xml:space="preserve"> al </w:t>
      </w:r>
      <w:r w:rsidR="000B7519">
        <w:rPr>
          <w:rFonts w:ascii="Candara" w:hAnsi="Candara"/>
        </w:rPr>
        <w:t>03</w:t>
      </w:r>
      <w:r w:rsidR="000B7519" w:rsidRPr="00936D8D">
        <w:rPr>
          <w:rFonts w:ascii="Candara" w:hAnsi="Candara"/>
        </w:rPr>
        <w:t xml:space="preserve"> de </w:t>
      </w:r>
      <w:r w:rsidR="000B7519">
        <w:rPr>
          <w:rFonts w:ascii="Candara" w:hAnsi="Candara"/>
        </w:rPr>
        <w:t>abril</w:t>
      </w:r>
    </w:p>
    <w:p w14:paraId="2EC1D094" w14:textId="77777777" w:rsidR="00C11E2F" w:rsidRPr="00936D8D" w:rsidRDefault="00C11E2F" w:rsidP="00936D8D">
      <w:pPr>
        <w:pStyle w:val="Sinespaciado"/>
        <w:rPr>
          <w:rFonts w:ascii="Candara" w:hAnsi="Candara"/>
          <w:b/>
        </w:rPr>
      </w:pPr>
    </w:p>
    <w:p w14:paraId="5C6B79EE" w14:textId="77777777" w:rsidR="000B5E90" w:rsidRDefault="002C47E0" w:rsidP="00936D8D">
      <w:pPr>
        <w:pStyle w:val="Sinespaciado"/>
        <w:rPr>
          <w:rFonts w:ascii="Candara" w:hAnsi="Candara"/>
        </w:rPr>
      </w:pPr>
      <w:r w:rsidRPr="00936D8D">
        <w:rPr>
          <w:rFonts w:ascii="Candara" w:hAnsi="Candara"/>
        </w:rPr>
        <w:t xml:space="preserve">Curso: </w:t>
      </w:r>
      <w:r w:rsidR="000B5E90">
        <w:rPr>
          <w:rFonts w:ascii="Candara" w:hAnsi="Candara"/>
        </w:rPr>
        <w:t xml:space="preserve"> 5to Básico</w:t>
      </w:r>
    </w:p>
    <w:p w14:paraId="22319A32" w14:textId="77777777" w:rsidR="00936D8D" w:rsidRDefault="00936D8D" w:rsidP="00936D8D">
      <w:pPr>
        <w:pStyle w:val="Sinespaciado"/>
        <w:rPr>
          <w:rFonts w:ascii="Candara" w:hAnsi="Candara"/>
        </w:rPr>
      </w:pPr>
      <w:r w:rsidRPr="00936D8D">
        <w:rPr>
          <w:rFonts w:ascii="Candara" w:hAnsi="Candara"/>
        </w:rPr>
        <w:t>Asignatura</w:t>
      </w:r>
      <w:r w:rsidR="007F2E57" w:rsidRPr="00936D8D">
        <w:rPr>
          <w:rFonts w:ascii="Candara" w:hAnsi="Candara"/>
        </w:rPr>
        <w:t xml:space="preserve">: </w:t>
      </w:r>
      <w:r w:rsidR="000B5E90">
        <w:rPr>
          <w:rFonts w:ascii="Candara" w:hAnsi="Candara"/>
        </w:rPr>
        <w:t>Idioma Extranjero Inglés</w:t>
      </w:r>
    </w:p>
    <w:p w14:paraId="63F537DE" w14:textId="77777777" w:rsidR="007F2E57" w:rsidRPr="00936D8D" w:rsidRDefault="007F2E57" w:rsidP="00936D8D">
      <w:pPr>
        <w:pStyle w:val="Sinespaciado"/>
        <w:rPr>
          <w:rFonts w:ascii="Candara" w:hAnsi="Candara"/>
        </w:rPr>
      </w:pPr>
    </w:p>
    <w:tbl>
      <w:tblPr>
        <w:tblStyle w:val="Tablaconcuadrcula"/>
        <w:tblW w:w="5000" w:type="pct"/>
        <w:tblLook w:val="04A0" w:firstRow="1" w:lastRow="0" w:firstColumn="1" w:lastColumn="0" w:noHBand="0" w:noVBand="1"/>
      </w:tblPr>
      <w:tblGrid>
        <w:gridCol w:w="2660"/>
        <w:gridCol w:w="2552"/>
        <w:gridCol w:w="5648"/>
        <w:gridCol w:w="3756"/>
      </w:tblGrid>
      <w:tr w:rsidR="00936D8D" w:rsidRPr="00936D8D" w14:paraId="42104272" w14:textId="77777777" w:rsidTr="00931D14">
        <w:tc>
          <w:tcPr>
            <w:tcW w:w="910" w:type="pct"/>
          </w:tcPr>
          <w:p w14:paraId="516D3955" w14:textId="77777777" w:rsidR="00936D8D" w:rsidRPr="00936D8D" w:rsidRDefault="00936D8D" w:rsidP="006C28D3">
            <w:pPr>
              <w:rPr>
                <w:rFonts w:ascii="Candara" w:hAnsi="Candara"/>
              </w:rPr>
            </w:pPr>
            <w:r w:rsidRPr="00936D8D">
              <w:rPr>
                <w:rFonts w:ascii="Candara" w:hAnsi="Candara"/>
              </w:rPr>
              <w:t>Temas/contenidos/Unidad</w:t>
            </w:r>
          </w:p>
        </w:tc>
        <w:tc>
          <w:tcPr>
            <w:tcW w:w="873" w:type="pct"/>
          </w:tcPr>
          <w:p w14:paraId="663D4B1E" w14:textId="77777777" w:rsidR="00936D8D" w:rsidRPr="00936D8D" w:rsidRDefault="00936D8D" w:rsidP="00C11E2F">
            <w:pPr>
              <w:jc w:val="right"/>
              <w:rPr>
                <w:rFonts w:ascii="Candara" w:hAnsi="Candara"/>
              </w:rPr>
            </w:pPr>
            <w:r w:rsidRPr="00936D8D">
              <w:rPr>
                <w:rFonts w:ascii="Candara" w:hAnsi="Candara"/>
              </w:rPr>
              <w:t>Tipo de actividad</w:t>
            </w:r>
          </w:p>
        </w:tc>
        <w:tc>
          <w:tcPr>
            <w:tcW w:w="1932" w:type="pct"/>
          </w:tcPr>
          <w:p w14:paraId="5877A48D" w14:textId="77777777" w:rsidR="00936D8D" w:rsidRPr="00936D8D" w:rsidRDefault="00936D8D" w:rsidP="002C47E0">
            <w:pPr>
              <w:jc w:val="right"/>
              <w:rPr>
                <w:rFonts w:ascii="Candara" w:hAnsi="Candara"/>
              </w:rPr>
            </w:pPr>
            <w:r w:rsidRPr="00936D8D">
              <w:rPr>
                <w:rFonts w:ascii="Candara" w:hAnsi="Candara"/>
              </w:rPr>
              <w:t xml:space="preserve">Recurso para realizar la actividad. </w:t>
            </w:r>
          </w:p>
          <w:p w14:paraId="00F08939" w14:textId="77777777" w:rsidR="00936D8D" w:rsidRPr="00936D8D" w:rsidRDefault="00936D8D" w:rsidP="002C47E0">
            <w:pPr>
              <w:jc w:val="right"/>
              <w:rPr>
                <w:rFonts w:ascii="Candara" w:hAnsi="Candara"/>
              </w:rPr>
            </w:pPr>
            <w:r w:rsidRPr="00936D8D">
              <w:rPr>
                <w:rFonts w:ascii="Candara" w:hAnsi="Candara"/>
              </w:rPr>
              <w:t>Link textos de estudio digitales</w:t>
            </w:r>
          </w:p>
          <w:p w14:paraId="26CCF493" w14:textId="77777777" w:rsidR="00936D8D" w:rsidRPr="00936D8D" w:rsidRDefault="00936D8D" w:rsidP="002C47E0">
            <w:pPr>
              <w:jc w:val="right"/>
              <w:rPr>
                <w:rFonts w:ascii="Candara" w:hAnsi="Candara"/>
              </w:rPr>
            </w:pPr>
            <w:r w:rsidRPr="00936D8D">
              <w:rPr>
                <w:rFonts w:ascii="Candara" w:hAnsi="Candara"/>
              </w:rPr>
              <w:t>Páginas web</w:t>
            </w:r>
          </w:p>
          <w:p w14:paraId="1FCF6CF8" w14:textId="77777777" w:rsidR="00936D8D" w:rsidRPr="00936D8D" w:rsidRDefault="00936D8D" w:rsidP="00C11E2F">
            <w:pPr>
              <w:jc w:val="right"/>
              <w:rPr>
                <w:rFonts w:ascii="Candara" w:hAnsi="Candara"/>
              </w:rPr>
            </w:pPr>
          </w:p>
        </w:tc>
        <w:tc>
          <w:tcPr>
            <w:tcW w:w="1285" w:type="pct"/>
          </w:tcPr>
          <w:p w14:paraId="73942298" w14:textId="77777777" w:rsidR="00936D8D" w:rsidRPr="00936D8D" w:rsidRDefault="00936D8D" w:rsidP="002C47E0">
            <w:pPr>
              <w:jc w:val="right"/>
              <w:rPr>
                <w:rFonts w:ascii="Candara" w:hAnsi="Candara"/>
              </w:rPr>
            </w:pPr>
            <w:r w:rsidRPr="00936D8D">
              <w:rPr>
                <w:rFonts w:ascii="Candara" w:hAnsi="Candara"/>
              </w:rPr>
              <w:t>Sistema de Evaluación formativa</w:t>
            </w:r>
          </w:p>
          <w:p w14:paraId="15002821" w14:textId="77777777" w:rsidR="00936D8D" w:rsidRPr="00936D8D" w:rsidRDefault="00936D8D" w:rsidP="002C47E0">
            <w:pPr>
              <w:jc w:val="right"/>
              <w:rPr>
                <w:rFonts w:ascii="Candara" w:hAnsi="Candara"/>
              </w:rPr>
            </w:pPr>
            <w:r w:rsidRPr="00936D8D">
              <w:rPr>
                <w:rFonts w:ascii="Candara" w:hAnsi="Candara"/>
              </w:rPr>
              <w:t xml:space="preserve"> (al retorno a clases)</w:t>
            </w:r>
          </w:p>
        </w:tc>
      </w:tr>
      <w:tr w:rsidR="00931D14" w:rsidRPr="000B7519" w14:paraId="431F1675" w14:textId="77777777" w:rsidTr="00931D14">
        <w:tc>
          <w:tcPr>
            <w:tcW w:w="910" w:type="pct"/>
          </w:tcPr>
          <w:p w14:paraId="04D1DBB2" w14:textId="77777777" w:rsidR="00931D14" w:rsidRPr="00936D8D" w:rsidRDefault="00931D14" w:rsidP="00931D14">
            <w:pPr>
              <w:jc w:val="right"/>
              <w:rPr>
                <w:rFonts w:ascii="Candara" w:hAnsi="Candara"/>
              </w:rPr>
            </w:pPr>
            <w:proofErr w:type="spellStart"/>
            <w:r>
              <w:rPr>
                <w:rFonts w:ascii="Candara" w:hAnsi="Candara"/>
              </w:rPr>
              <w:t>Unit</w:t>
            </w:r>
            <w:proofErr w:type="spellEnd"/>
            <w:r>
              <w:rPr>
                <w:rFonts w:ascii="Candara" w:hAnsi="Candara"/>
              </w:rPr>
              <w:t xml:space="preserve"> I </w:t>
            </w:r>
            <w:proofErr w:type="spellStart"/>
            <w:r>
              <w:rPr>
                <w:rFonts w:ascii="Candara" w:hAnsi="Candara"/>
              </w:rPr>
              <w:t>My</w:t>
            </w:r>
            <w:proofErr w:type="spellEnd"/>
            <w:r>
              <w:rPr>
                <w:rFonts w:ascii="Candara" w:hAnsi="Candara"/>
              </w:rPr>
              <w:t xml:space="preserve"> </w:t>
            </w:r>
            <w:proofErr w:type="spellStart"/>
            <w:r>
              <w:rPr>
                <w:rFonts w:ascii="Candara" w:hAnsi="Candara"/>
              </w:rPr>
              <w:t>life</w:t>
            </w:r>
            <w:proofErr w:type="spellEnd"/>
          </w:p>
        </w:tc>
        <w:tc>
          <w:tcPr>
            <w:tcW w:w="873" w:type="pct"/>
          </w:tcPr>
          <w:p w14:paraId="01E5EBB2" w14:textId="77777777" w:rsidR="00931D14" w:rsidRDefault="00931D14" w:rsidP="00931D14">
            <w:pPr>
              <w:jc w:val="right"/>
              <w:rPr>
                <w:rFonts w:ascii="Candara" w:hAnsi="Candara"/>
              </w:rPr>
            </w:pPr>
            <w:proofErr w:type="spellStart"/>
            <w:r>
              <w:rPr>
                <w:rFonts w:ascii="Candara" w:hAnsi="Candara"/>
              </w:rPr>
              <w:t>Feelings</w:t>
            </w:r>
            <w:proofErr w:type="spellEnd"/>
            <w:r>
              <w:rPr>
                <w:rFonts w:ascii="Candara" w:hAnsi="Candara"/>
              </w:rPr>
              <w:t xml:space="preserve"> and </w:t>
            </w:r>
            <w:proofErr w:type="spellStart"/>
            <w:r>
              <w:rPr>
                <w:rFonts w:ascii="Candara" w:hAnsi="Candara"/>
              </w:rPr>
              <w:t>emotions</w:t>
            </w:r>
            <w:proofErr w:type="spellEnd"/>
          </w:p>
          <w:p w14:paraId="6C8FCFB2" w14:textId="000AE3B7" w:rsidR="00931D14" w:rsidRDefault="00931D14" w:rsidP="00931D14">
            <w:pPr>
              <w:rPr>
                <w:rFonts w:ascii="Candara" w:hAnsi="Candara"/>
              </w:rPr>
            </w:pPr>
            <w:r>
              <w:rPr>
                <w:rFonts w:ascii="Candara" w:hAnsi="Candara"/>
              </w:rPr>
              <w:t>(</w:t>
            </w:r>
            <w:r w:rsidR="00EF0FDC">
              <w:rPr>
                <w:rFonts w:ascii="Candara" w:hAnsi="Candara"/>
              </w:rPr>
              <w:t>Emociones y</w:t>
            </w:r>
            <w:r>
              <w:rPr>
                <w:rFonts w:ascii="Candara" w:hAnsi="Candara"/>
              </w:rPr>
              <w:t xml:space="preserve"> sentimientos)</w:t>
            </w:r>
          </w:p>
          <w:p w14:paraId="641FDD2B" w14:textId="77777777" w:rsidR="00931D14" w:rsidRDefault="00931D14" w:rsidP="00931D14">
            <w:pPr>
              <w:jc w:val="right"/>
              <w:rPr>
                <w:rFonts w:ascii="Candara" w:hAnsi="Candara"/>
              </w:rPr>
            </w:pPr>
          </w:p>
          <w:p w14:paraId="3574B4FB" w14:textId="77777777" w:rsidR="00931D14" w:rsidRDefault="00931D14" w:rsidP="00931D14">
            <w:pPr>
              <w:jc w:val="right"/>
              <w:rPr>
                <w:rFonts w:ascii="Candara" w:hAnsi="Candara"/>
              </w:rPr>
            </w:pPr>
            <w:r>
              <w:rPr>
                <w:rFonts w:ascii="Candara" w:hAnsi="Candara"/>
              </w:rPr>
              <w:t xml:space="preserve">Utilizar la plataforma virtual </w:t>
            </w:r>
            <w:proofErr w:type="spellStart"/>
            <w:r>
              <w:rPr>
                <w:rFonts w:ascii="Candara" w:hAnsi="Candara"/>
              </w:rPr>
              <w:t>Kahoot</w:t>
            </w:r>
            <w:proofErr w:type="spellEnd"/>
            <w:r>
              <w:rPr>
                <w:rFonts w:ascii="Candara" w:hAnsi="Candara"/>
              </w:rPr>
              <w:t xml:space="preserve"> para trabajar el vocabulario temático de la unidad.</w:t>
            </w:r>
          </w:p>
          <w:p w14:paraId="594FCC69" w14:textId="77777777" w:rsidR="00931D14" w:rsidRDefault="00931D14" w:rsidP="00931D14">
            <w:pPr>
              <w:jc w:val="right"/>
              <w:rPr>
                <w:rFonts w:ascii="Candara" w:hAnsi="Candara"/>
              </w:rPr>
            </w:pPr>
          </w:p>
          <w:p w14:paraId="6561C011" w14:textId="77777777" w:rsidR="00931D14" w:rsidRPr="00936D8D" w:rsidRDefault="00931D14" w:rsidP="00931D14">
            <w:pPr>
              <w:jc w:val="right"/>
              <w:rPr>
                <w:rFonts w:ascii="Candara" w:hAnsi="Candara"/>
              </w:rPr>
            </w:pPr>
            <w:r>
              <w:rPr>
                <w:rFonts w:ascii="Candara" w:hAnsi="Candara"/>
              </w:rPr>
              <w:t>*</w:t>
            </w:r>
            <w:proofErr w:type="spellStart"/>
            <w:r>
              <w:rPr>
                <w:rFonts w:ascii="Candara" w:hAnsi="Candara"/>
              </w:rPr>
              <w:t>Kahoot</w:t>
            </w:r>
            <w:proofErr w:type="spellEnd"/>
            <w:r>
              <w:rPr>
                <w:rFonts w:ascii="Candara" w:hAnsi="Candara"/>
              </w:rPr>
              <w:t xml:space="preserve"> es una plataforma pedagógica que sirve para trabajar a distancia, en ella encontraras ejercicios relacionados a la unidad.</w:t>
            </w:r>
          </w:p>
        </w:tc>
        <w:tc>
          <w:tcPr>
            <w:tcW w:w="1932" w:type="pct"/>
          </w:tcPr>
          <w:p w14:paraId="721249E7" w14:textId="77777777" w:rsidR="00931D14" w:rsidRDefault="00931D14" w:rsidP="00931D14">
            <w:pPr>
              <w:jc w:val="right"/>
            </w:pPr>
            <w:hyperlink r:id="rId7" w:history="1">
              <w:r w:rsidRPr="00842DEA">
                <w:rPr>
                  <w:rStyle w:val="Hipervnculo"/>
                </w:rPr>
                <w:t>https://kahoot.it/challenge/0308159?challenge-id=f6cbc986-924b-4430-b767-2a7d4c0127c5_1585521582243</w:t>
              </w:r>
            </w:hyperlink>
          </w:p>
          <w:p w14:paraId="42AA1B2E" w14:textId="77777777" w:rsidR="00931D14" w:rsidRDefault="00931D14" w:rsidP="00931D14">
            <w:pPr>
              <w:jc w:val="right"/>
            </w:pPr>
          </w:p>
          <w:p w14:paraId="12E17BB8" w14:textId="77777777" w:rsidR="00931D14" w:rsidRPr="00931D14" w:rsidRDefault="00931D14" w:rsidP="00931D14">
            <w:pPr>
              <w:jc w:val="center"/>
              <w:rPr>
                <w:rFonts w:ascii="Candara" w:hAnsi="Candara"/>
              </w:rPr>
            </w:pPr>
            <w:proofErr w:type="spellStart"/>
            <w:r w:rsidRPr="00931D14">
              <w:rPr>
                <w:rFonts w:ascii="Candara" w:hAnsi="Candara"/>
              </w:rPr>
              <w:t>Kahoot</w:t>
            </w:r>
            <w:proofErr w:type="spellEnd"/>
            <w:r w:rsidRPr="00931D14">
              <w:rPr>
                <w:rFonts w:ascii="Candara" w:hAnsi="Candara"/>
              </w:rPr>
              <w:t xml:space="preserve"> - PIN: 0308159 </w:t>
            </w:r>
            <w:hyperlink r:id="rId8" w:history="1">
              <w:r w:rsidRPr="00931D14">
                <w:rPr>
                  <w:rStyle w:val="Hipervnculo"/>
                  <w:rFonts w:ascii="Candara" w:hAnsi="Candara"/>
                </w:rPr>
                <w:t>www.kahoot.it</w:t>
              </w:r>
            </w:hyperlink>
          </w:p>
          <w:p w14:paraId="6F540AAC" w14:textId="77777777" w:rsidR="00931D14" w:rsidRPr="00931D14" w:rsidRDefault="00931D14" w:rsidP="00931D14">
            <w:pPr>
              <w:jc w:val="right"/>
            </w:pPr>
          </w:p>
          <w:p w14:paraId="062A579B" w14:textId="77777777" w:rsidR="00931D14" w:rsidRPr="00931D14" w:rsidRDefault="00931D14" w:rsidP="00931D14">
            <w:pPr>
              <w:jc w:val="right"/>
            </w:pPr>
          </w:p>
          <w:p w14:paraId="216F972C" w14:textId="62313161" w:rsidR="00931D14" w:rsidRPr="00936D8D" w:rsidRDefault="00931D14" w:rsidP="00931D14">
            <w:pPr>
              <w:jc w:val="right"/>
              <w:rPr>
                <w:rFonts w:ascii="Candara" w:hAnsi="Candara"/>
              </w:rPr>
            </w:pPr>
            <w:r>
              <w:rPr>
                <w:rFonts w:ascii="Candara" w:hAnsi="Candara"/>
              </w:rPr>
              <w:t xml:space="preserve">Deberás </w:t>
            </w:r>
            <w:r w:rsidR="00EF0FDC">
              <w:rPr>
                <w:rFonts w:ascii="Candara" w:hAnsi="Candara"/>
              </w:rPr>
              <w:t xml:space="preserve">ingresar </w:t>
            </w:r>
            <w:r>
              <w:rPr>
                <w:rFonts w:ascii="Candara" w:hAnsi="Candara"/>
              </w:rPr>
              <w:t>con tu nombre y apellido para entrar en la aplicación y realizar los ejercicios de la unidad. Recuerda usar tu nombre (no seudónimos), de lo contrario no quedará registrado correctamente.</w:t>
            </w:r>
          </w:p>
        </w:tc>
        <w:tc>
          <w:tcPr>
            <w:tcW w:w="1285" w:type="pct"/>
          </w:tcPr>
          <w:p w14:paraId="51073FDC" w14:textId="77777777" w:rsidR="00931D14" w:rsidRDefault="00931D14" w:rsidP="00931D14">
            <w:pPr>
              <w:jc w:val="right"/>
              <w:rPr>
                <w:rFonts w:ascii="Candara" w:hAnsi="Candara"/>
              </w:rPr>
            </w:pPr>
            <w:r>
              <w:rPr>
                <w:rFonts w:ascii="Candara" w:hAnsi="Candara"/>
              </w:rPr>
              <w:t>Decimas acumulativas</w:t>
            </w:r>
          </w:p>
          <w:p w14:paraId="1E29C2B3" w14:textId="77777777" w:rsidR="00931D14" w:rsidRPr="000B7519" w:rsidRDefault="00931D14" w:rsidP="00931D14">
            <w:pPr>
              <w:jc w:val="right"/>
              <w:rPr>
                <w:rFonts w:ascii="Candara" w:hAnsi="Candara"/>
              </w:rPr>
            </w:pPr>
            <w:r>
              <w:rPr>
                <w:rFonts w:ascii="Candara" w:hAnsi="Candara"/>
              </w:rPr>
              <w:t>(Plataforma estará disponible hasta el viernes 03 al mediodía)</w:t>
            </w:r>
          </w:p>
        </w:tc>
      </w:tr>
    </w:tbl>
    <w:p w14:paraId="3F13F175" w14:textId="77777777" w:rsidR="00936D8D" w:rsidRPr="00936D8D" w:rsidRDefault="00936D8D" w:rsidP="00936D8D">
      <w:pPr>
        <w:pStyle w:val="Sinespaciado"/>
        <w:rPr>
          <w:rFonts w:ascii="Candara" w:hAnsi="Candara"/>
        </w:rPr>
      </w:pPr>
    </w:p>
    <w:p w14:paraId="7B22F050" w14:textId="77777777" w:rsidR="00DD5C9A" w:rsidRDefault="00DD5C9A" w:rsidP="00936D8D">
      <w:pPr>
        <w:pStyle w:val="Sinespaciado"/>
        <w:rPr>
          <w:rFonts w:ascii="Candara" w:hAnsi="Candara"/>
        </w:rPr>
      </w:pPr>
    </w:p>
    <w:p w14:paraId="066A32F7" w14:textId="77777777" w:rsidR="00DD5C9A" w:rsidRDefault="00DD5C9A" w:rsidP="00936D8D">
      <w:pPr>
        <w:pStyle w:val="Sinespaciado"/>
        <w:rPr>
          <w:rFonts w:ascii="Candara" w:hAnsi="Candara"/>
        </w:rPr>
      </w:pPr>
    </w:p>
    <w:p w14:paraId="3331D19F" w14:textId="77777777" w:rsidR="00DD5C9A" w:rsidRDefault="00DD5C9A" w:rsidP="00936D8D">
      <w:pPr>
        <w:pStyle w:val="Sinespaciado"/>
        <w:rPr>
          <w:rFonts w:ascii="Candara" w:hAnsi="Candara"/>
        </w:rPr>
      </w:pPr>
    </w:p>
    <w:p w14:paraId="19439AD4" w14:textId="77777777" w:rsidR="00DD5C9A" w:rsidRDefault="00DD5C9A" w:rsidP="00936D8D">
      <w:pPr>
        <w:pStyle w:val="Sinespaciado"/>
        <w:rPr>
          <w:rFonts w:ascii="Candara" w:hAnsi="Candara"/>
        </w:rPr>
      </w:pPr>
    </w:p>
    <w:p w14:paraId="5197773A" w14:textId="77777777" w:rsidR="00DD5C9A" w:rsidRDefault="00DD5C9A" w:rsidP="00936D8D">
      <w:pPr>
        <w:pStyle w:val="Sinespaciado"/>
        <w:rPr>
          <w:rFonts w:ascii="Candara" w:hAnsi="Candara"/>
        </w:rPr>
      </w:pPr>
    </w:p>
    <w:p w14:paraId="3AC5DF76" w14:textId="77777777" w:rsidR="00DD5C9A" w:rsidRDefault="00DD5C9A" w:rsidP="00936D8D">
      <w:pPr>
        <w:pStyle w:val="Sinespaciado"/>
        <w:rPr>
          <w:rFonts w:ascii="Candara" w:hAnsi="Candara"/>
        </w:rPr>
      </w:pPr>
    </w:p>
    <w:p w14:paraId="541A8137" w14:textId="77777777" w:rsidR="00DD5C9A" w:rsidRDefault="00DD5C9A" w:rsidP="00936D8D">
      <w:pPr>
        <w:pStyle w:val="Sinespaciado"/>
        <w:rPr>
          <w:rFonts w:ascii="Candara" w:hAnsi="Candara"/>
        </w:rPr>
      </w:pPr>
    </w:p>
    <w:p w14:paraId="17DC0289" w14:textId="77777777" w:rsidR="00DD5C9A" w:rsidRDefault="00DD5C9A" w:rsidP="00936D8D">
      <w:pPr>
        <w:pStyle w:val="Sinespaciado"/>
        <w:rPr>
          <w:rFonts w:ascii="Candara" w:hAnsi="Candara"/>
        </w:rPr>
      </w:pPr>
    </w:p>
    <w:p w14:paraId="6E59F64B" w14:textId="77777777" w:rsidR="00DD5C9A" w:rsidRDefault="00DD5C9A" w:rsidP="00936D8D">
      <w:pPr>
        <w:pStyle w:val="Sinespaciado"/>
        <w:rPr>
          <w:rFonts w:ascii="Candara" w:hAnsi="Candara"/>
        </w:rPr>
      </w:pPr>
      <w:bookmarkStart w:id="0" w:name="_GoBack"/>
      <w:bookmarkEnd w:id="0"/>
    </w:p>
    <w:p w14:paraId="0C4A81C0" w14:textId="77777777" w:rsidR="00DD5C9A" w:rsidRDefault="00DD5C9A" w:rsidP="00936D8D">
      <w:pPr>
        <w:pStyle w:val="Sinespaciado"/>
        <w:rPr>
          <w:rFonts w:ascii="Candara" w:hAnsi="Candara"/>
        </w:rPr>
      </w:pPr>
    </w:p>
    <w:p w14:paraId="216068CF" w14:textId="77777777" w:rsidR="00936D8D" w:rsidRPr="00936D8D" w:rsidRDefault="00936D8D" w:rsidP="00936D8D">
      <w:pPr>
        <w:pStyle w:val="Sinespaciado"/>
        <w:rPr>
          <w:rFonts w:ascii="Candara" w:hAnsi="Candara"/>
        </w:rPr>
      </w:pPr>
      <w:r w:rsidRPr="00936D8D">
        <w:rPr>
          <w:rFonts w:ascii="Candara" w:hAnsi="Candara"/>
        </w:rPr>
        <w:t xml:space="preserve">Semana del </w:t>
      </w:r>
      <w:r w:rsidR="000B7519">
        <w:rPr>
          <w:rFonts w:ascii="Candara" w:hAnsi="Candara"/>
        </w:rPr>
        <w:t xml:space="preserve">06 </w:t>
      </w:r>
      <w:r w:rsidR="000B7519" w:rsidRPr="00936D8D">
        <w:rPr>
          <w:rFonts w:ascii="Candara" w:hAnsi="Candara"/>
        </w:rPr>
        <w:t xml:space="preserve">al </w:t>
      </w:r>
      <w:r w:rsidR="000B7519">
        <w:rPr>
          <w:rFonts w:ascii="Candara" w:hAnsi="Candara"/>
        </w:rPr>
        <w:t xml:space="preserve">10 </w:t>
      </w:r>
      <w:r w:rsidR="000B7519" w:rsidRPr="00936D8D">
        <w:rPr>
          <w:rFonts w:ascii="Candara" w:hAnsi="Candara"/>
        </w:rPr>
        <w:t xml:space="preserve">de </w:t>
      </w:r>
      <w:r w:rsidR="00834322">
        <w:rPr>
          <w:rFonts w:ascii="Candara" w:hAnsi="Candara"/>
        </w:rPr>
        <w:t>abril</w:t>
      </w:r>
    </w:p>
    <w:tbl>
      <w:tblPr>
        <w:tblStyle w:val="Tablaconcuadrcula"/>
        <w:tblW w:w="5000" w:type="pct"/>
        <w:tblLook w:val="04A0" w:firstRow="1" w:lastRow="0" w:firstColumn="1" w:lastColumn="0" w:noHBand="0" w:noVBand="1"/>
      </w:tblPr>
      <w:tblGrid>
        <w:gridCol w:w="2833"/>
        <w:gridCol w:w="2046"/>
        <w:gridCol w:w="6036"/>
        <w:gridCol w:w="3701"/>
      </w:tblGrid>
      <w:tr w:rsidR="00936D8D" w:rsidRPr="00936D8D" w14:paraId="22903EBC" w14:textId="77777777" w:rsidTr="00C14726">
        <w:tc>
          <w:tcPr>
            <w:tcW w:w="969" w:type="pct"/>
          </w:tcPr>
          <w:p w14:paraId="0AA1A0AC" w14:textId="77777777" w:rsidR="00936D8D" w:rsidRPr="00936D8D" w:rsidRDefault="00936D8D" w:rsidP="002E09E0">
            <w:pPr>
              <w:rPr>
                <w:rFonts w:ascii="Candara" w:hAnsi="Candara"/>
              </w:rPr>
            </w:pPr>
            <w:r w:rsidRPr="00936D8D">
              <w:rPr>
                <w:rFonts w:ascii="Candara" w:hAnsi="Candara"/>
              </w:rPr>
              <w:t>Temas/contenidos/Unidad</w:t>
            </w:r>
          </w:p>
        </w:tc>
        <w:tc>
          <w:tcPr>
            <w:tcW w:w="700" w:type="pct"/>
          </w:tcPr>
          <w:p w14:paraId="759DA74B" w14:textId="77777777" w:rsidR="00936D8D" w:rsidRPr="00936D8D" w:rsidRDefault="00936D8D" w:rsidP="002E09E0">
            <w:pPr>
              <w:jc w:val="right"/>
              <w:rPr>
                <w:rFonts w:ascii="Candara" w:hAnsi="Candara"/>
              </w:rPr>
            </w:pPr>
            <w:r w:rsidRPr="00936D8D">
              <w:rPr>
                <w:rFonts w:ascii="Candara" w:hAnsi="Candara"/>
              </w:rPr>
              <w:t>Tipo de actividad</w:t>
            </w:r>
          </w:p>
        </w:tc>
        <w:tc>
          <w:tcPr>
            <w:tcW w:w="2065" w:type="pct"/>
          </w:tcPr>
          <w:p w14:paraId="3C27ED05" w14:textId="77777777" w:rsidR="00936D8D" w:rsidRPr="00936D8D" w:rsidRDefault="00936D8D" w:rsidP="002E09E0">
            <w:pPr>
              <w:jc w:val="right"/>
              <w:rPr>
                <w:rFonts w:ascii="Candara" w:hAnsi="Candara"/>
              </w:rPr>
            </w:pPr>
            <w:r w:rsidRPr="00936D8D">
              <w:rPr>
                <w:rFonts w:ascii="Candara" w:hAnsi="Candara"/>
              </w:rPr>
              <w:t xml:space="preserve">Recurso para realizar la actividad. </w:t>
            </w:r>
          </w:p>
          <w:p w14:paraId="62BCAD8F" w14:textId="77777777" w:rsidR="00936D8D" w:rsidRPr="00936D8D" w:rsidRDefault="00936D8D" w:rsidP="002E09E0">
            <w:pPr>
              <w:jc w:val="right"/>
              <w:rPr>
                <w:rFonts w:ascii="Candara" w:hAnsi="Candara"/>
              </w:rPr>
            </w:pPr>
            <w:r w:rsidRPr="00936D8D">
              <w:rPr>
                <w:rFonts w:ascii="Candara" w:hAnsi="Candara"/>
              </w:rPr>
              <w:t>Link textos de estudio digitales</w:t>
            </w:r>
          </w:p>
          <w:p w14:paraId="7B5B317E" w14:textId="77777777" w:rsidR="00936D8D" w:rsidRPr="00936D8D" w:rsidRDefault="00936D8D" w:rsidP="002E09E0">
            <w:pPr>
              <w:jc w:val="right"/>
              <w:rPr>
                <w:rFonts w:ascii="Candara" w:hAnsi="Candara"/>
              </w:rPr>
            </w:pPr>
            <w:r w:rsidRPr="00936D8D">
              <w:rPr>
                <w:rFonts w:ascii="Candara" w:hAnsi="Candara"/>
              </w:rPr>
              <w:t>Páginas web</w:t>
            </w:r>
          </w:p>
          <w:p w14:paraId="7486BA36" w14:textId="77777777" w:rsidR="00936D8D" w:rsidRPr="00936D8D" w:rsidRDefault="00936D8D" w:rsidP="002E09E0">
            <w:pPr>
              <w:jc w:val="right"/>
              <w:rPr>
                <w:rFonts w:ascii="Candara" w:hAnsi="Candara"/>
              </w:rPr>
            </w:pPr>
          </w:p>
        </w:tc>
        <w:tc>
          <w:tcPr>
            <w:tcW w:w="1266" w:type="pct"/>
          </w:tcPr>
          <w:p w14:paraId="6FA2AB2A" w14:textId="77777777" w:rsidR="00936D8D" w:rsidRPr="00936D8D" w:rsidRDefault="00936D8D" w:rsidP="00532433">
            <w:pPr>
              <w:rPr>
                <w:rFonts w:ascii="Candara" w:hAnsi="Candara"/>
              </w:rPr>
            </w:pPr>
            <w:r w:rsidRPr="00936D8D">
              <w:rPr>
                <w:rFonts w:ascii="Candara" w:hAnsi="Candara"/>
              </w:rPr>
              <w:t>Sistema de Evaluación formativa</w:t>
            </w:r>
          </w:p>
          <w:p w14:paraId="4E8D6CB5" w14:textId="77777777" w:rsidR="00936D8D" w:rsidRPr="00936D8D" w:rsidRDefault="00936D8D" w:rsidP="00532433">
            <w:pPr>
              <w:rPr>
                <w:rFonts w:ascii="Candara" w:hAnsi="Candara"/>
              </w:rPr>
            </w:pPr>
            <w:r w:rsidRPr="00936D8D">
              <w:rPr>
                <w:rFonts w:ascii="Candara" w:hAnsi="Candara"/>
              </w:rPr>
              <w:t xml:space="preserve"> (al retorno a clases)</w:t>
            </w:r>
          </w:p>
        </w:tc>
      </w:tr>
      <w:tr w:rsidR="00936D8D" w:rsidRPr="008D0939" w14:paraId="205F83E7" w14:textId="77777777" w:rsidTr="00C14726">
        <w:tc>
          <w:tcPr>
            <w:tcW w:w="969" w:type="pct"/>
          </w:tcPr>
          <w:p w14:paraId="12C38A1E" w14:textId="77777777" w:rsidR="00936D8D" w:rsidRPr="00936D8D" w:rsidRDefault="008D0939" w:rsidP="002E09E0">
            <w:pPr>
              <w:jc w:val="right"/>
              <w:rPr>
                <w:rFonts w:ascii="Candara" w:hAnsi="Candara"/>
              </w:rPr>
            </w:pPr>
            <w:proofErr w:type="spellStart"/>
            <w:r>
              <w:rPr>
                <w:rFonts w:ascii="Candara" w:hAnsi="Candara"/>
              </w:rPr>
              <w:t>Lesson</w:t>
            </w:r>
            <w:proofErr w:type="spellEnd"/>
            <w:r>
              <w:rPr>
                <w:rFonts w:ascii="Candara" w:hAnsi="Candara"/>
              </w:rPr>
              <w:t xml:space="preserve"> 1 </w:t>
            </w:r>
          </w:p>
        </w:tc>
        <w:tc>
          <w:tcPr>
            <w:tcW w:w="700" w:type="pct"/>
          </w:tcPr>
          <w:p w14:paraId="72964FE0" w14:textId="77777777" w:rsidR="00936D8D" w:rsidRPr="008D0939" w:rsidRDefault="008D0939" w:rsidP="002E09E0">
            <w:pPr>
              <w:jc w:val="right"/>
              <w:rPr>
                <w:rFonts w:ascii="Candara" w:hAnsi="Candara"/>
                <w:lang w:val="en-GB"/>
              </w:rPr>
            </w:pPr>
            <w:r w:rsidRPr="008D0939">
              <w:rPr>
                <w:rFonts w:ascii="Candara" w:hAnsi="Candara"/>
                <w:lang w:val="en-GB"/>
              </w:rPr>
              <w:t>Review of feelings and e</w:t>
            </w:r>
            <w:r>
              <w:rPr>
                <w:rFonts w:ascii="Candara" w:hAnsi="Candara"/>
                <w:lang w:val="en-GB"/>
              </w:rPr>
              <w:t>motions</w:t>
            </w:r>
            <w:r w:rsidR="00FD6104">
              <w:rPr>
                <w:rFonts w:ascii="Candara" w:hAnsi="Candara"/>
                <w:lang w:val="en-GB"/>
              </w:rPr>
              <w:t xml:space="preserve"> -Simple skits</w:t>
            </w:r>
          </w:p>
        </w:tc>
        <w:tc>
          <w:tcPr>
            <w:tcW w:w="2065" w:type="pct"/>
          </w:tcPr>
          <w:p w14:paraId="0B83404F" w14:textId="77777777" w:rsidR="00931D14" w:rsidRDefault="00931D14" w:rsidP="002E09E0">
            <w:pPr>
              <w:jc w:val="right"/>
            </w:pPr>
            <w:r>
              <w:t xml:space="preserve">Ingresa al enlace para ver el video adjunto el cual proporcionará parte del vocabulario para desarrollar los ejercicios de la guía que aparece a continuación. </w:t>
            </w:r>
          </w:p>
          <w:p w14:paraId="4546DAF5" w14:textId="77777777" w:rsidR="00931D14" w:rsidRDefault="00931D14" w:rsidP="00931D14"/>
          <w:p w14:paraId="4A4AD50D" w14:textId="77777777" w:rsidR="00936D8D" w:rsidRPr="00931D14" w:rsidRDefault="00931D14" w:rsidP="002E09E0">
            <w:pPr>
              <w:jc w:val="right"/>
              <w:rPr>
                <w:rFonts w:ascii="Candara" w:hAnsi="Candara"/>
              </w:rPr>
            </w:pPr>
            <w:hyperlink r:id="rId9" w:history="1">
              <w:r w:rsidRPr="00B56C4F">
                <w:rPr>
                  <w:rStyle w:val="Hipervnculo"/>
                </w:rPr>
                <w:t>https://www.youtube.com/watch?v=kR6Qcqx2fJE</w:t>
              </w:r>
            </w:hyperlink>
          </w:p>
        </w:tc>
        <w:tc>
          <w:tcPr>
            <w:tcW w:w="1266" w:type="pct"/>
          </w:tcPr>
          <w:p w14:paraId="33DC2AB7" w14:textId="77777777" w:rsidR="00936D8D" w:rsidRPr="008932EA" w:rsidRDefault="008932EA" w:rsidP="00532433">
            <w:pPr>
              <w:rPr>
                <w:rFonts w:ascii="Candara" w:hAnsi="Candara"/>
              </w:rPr>
            </w:pPr>
            <w:r w:rsidRPr="008932EA">
              <w:rPr>
                <w:rFonts w:ascii="Candara" w:hAnsi="Candara"/>
              </w:rPr>
              <w:t>Refuerzo de vocabulario temático de</w:t>
            </w:r>
            <w:r>
              <w:rPr>
                <w:rFonts w:ascii="Candara" w:hAnsi="Candara"/>
              </w:rPr>
              <w:t xml:space="preserve"> la unidad utilizando el video adjunto</w:t>
            </w:r>
          </w:p>
        </w:tc>
      </w:tr>
      <w:tr w:rsidR="000B7519" w:rsidRPr="008932EA" w14:paraId="1A3DB9ED" w14:textId="77777777" w:rsidTr="00C14726">
        <w:tc>
          <w:tcPr>
            <w:tcW w:w="969" w:type="pct"/>
          </w:tcPr>
          <w:p w14:paraId="0B53EB18" w14:textId="77777777" w:rsidR="000B7519" w:rsidRPr="008932EA" w:rsidRDefault="000B7519" w:rsidP="000B7519">
            <w:pPr>
              <w:jc w:val="right"/>
              <w:rPr>
                <w:rFonts w:ascii="Candara" w:hAnsi="Candara"/>
              </w:rPr>
            </w:pPr>
          </w:p>
        </w:tc>
        <w:tc>
          <w:tcPr>
            <w:tcW w:w="700" w:type="pct"/>
          </w:tcPr>
          <w:p w14:paraId="2D6EB7B5" w14:textId="77777777" w:rsidR="00C14726" w:rsidRDefault="000B7519" w:rsidP="000B7519">
            <w:pPr>
              <w:jc w:val="center"/>
              <w:rPr>
                <w:rFonts w:ascii="Candara" w:hAnsi="Candara"/>
                <w:lang w:val="en-GB"/>
              </w:rPr>
            </w:pPr>
            <w:r>
              <w:rPr>
                <w:rFonts w:ascii="Candara" w:hAnsi="Candara"/>
                <w:lang w:val="en-GB"/>
              </w:rPr>
              <w:t xml:space="preserve">Review of feeling </w:t>
            </w:r>
          </w:p>
          <w:p w14:paraId="0B8A793E" w14:textId="77777777" w:rsidR="00C14726" w:rsidRDefault="00C14726" w:rsidP="000B7519">
            <w:pPr>
              <w:jc w:val="center"/>
              <w:rPr>
                <w:rFonts w:ascii="Candara" w:hAnsi="Candara"/>
                <w:lang w:val="en-GB"/>
              </w:rPr>
            </w:pPr>
          </w:p>
          <w:p w14:paraId="5A59F4DF" w14:textId="77777777" w:rsidR="000B7519" w:rsidRPr="008D0939" w:rsidRDefault="000B7519" w:rsidP="000B7519">
            <w:pPr>
              <w:jc w:val="center"/>
              <w:rPr>
                <w:rFonts w:ascii="Candara" w:hAnsi="Candara"/>
                <w:lang w:val="en-GB"/>
              </w:rPr>
            </w:pPr>
            <w:proofErr w:type="spellStart"/>
            <w:r w:rsidRPr="000B7519">
              <w:rPr>
                <w:rFonts w:ascii="Candara" w:hAnsi="Candara"/>
                <w:lang w:val="en-GB"/>
              </w:rPr>
              <w:t>Guía</w:t>
            </w:r>
            <w:proofErr w:type="spellEnd"/>
            <w:r w:rsidRPr="000B7519">
              <w:rPr>
                <w:rFonts w:ascii="Candara" w:hAnsi="Candara"/>
                <w:lang w:val="en-GB"/>
              </w:rPr>
              <w:t xml:space="preserve"> de </w:t>
            </w:r>
            <w:proofErr w:type="spellStart"/>
            <w:r w:rsidRPr="000B7519">
              <w:rPr>
                <w:rFonts w:ascii="Candara" w:hAnsi="Candara"/>
                <w:lang w:val="en-GB"/>
              </w:rPr>
              <w:t>ejercicios</w:t>
            </w:r>
            <w:proofErr w:type="spellEnd"/>
            <w:r w:rsidRPr="000B7519">
              <w:rPr>
                <w:rFonts w:ascii="Candara" w:hAnsi="Candara"/>
                <w:lang w:val="en-GB"/>
              </w:rPr>
              <w:t xml:space="preserve"> web</w:t>
            </w:r>
          </w:p>
        </w:tc>
        <w:tc>
          <w:tcPr>
            <w:tcW w:w="2065" w:type="pct"/>
          </w:tcPr>
          <w:p w14:paraId="4813F570" w14:textId="77777777" w:rsidR="00C14726" w:rsidRDefault="00C14726" w:rsidP="00C14726">
            <w:r>
              <w:t xml:space="preserve">Ingresa esta dirección en google, ahí aparecerá una guía de trabajo que puedes desarrollar en el cuaderno si no puedes hacerlo directamente. Si usas el cuaderno se ordenado para revisarlo al retorno. </w:t>
            </w:r>
          </w:p>
          <w:p w14:paraId="40BBAF24" w14:textId="77777777" w:rsidR="000B7519" w:rsidRPr="00931D14" w:rsidRDefault="00532433" w:rsidP="000B7519">
            <w:pPr>
              <w:jc w:val="right"/>
              <w:rPr>
                <w:rFonts w:ascii="Candara" w:hAnsi="Candara"/>
              </w:rPr>
            </w:pPr>
            <w:hyperlink r:id="rId10" w:history="1">
              <w:r w:rsidR="000B7519" w:rsidRPr="00931D14">
                <w:rPr>
                  <w:rStyle w:val="Hipervnculo"/>
                </w:rPr>
                <w:t>https://agendaweb.org/exercises/vocabulary/feelings/emotions-1.htm</w:t>
              </w:r>
            </w:hyperlink>
          </w:p>
        </w:tc>
        <w:tc>
          <w:tcPr>
            <w:tcW w:w="1266" w:type="pct"/>
          </w:tcPr>
          <w:p w14:paraId="7B3ACFAA" w14:textId="77777777" w:rsidR="000B7519" w:rsidRPr="008932EA" w:rsidRDefault="000B7519" w:rsidP="00532433">
            <w:pPr>
              <w:rPr>
                <w:rFonts w:ascii="Candara" w:hAnsi="Candara"/>
              </w:rPr>
            </w:pPr>
            <w:r>
              <w:rPr>
                <w:rFonts w:ascii="Candara" w:hAnsi="Candara"/>
              </w:rPr>
              <w:t>Desarrollar la guía de ejercicios web con la ayuda del diccionario buscar el significado de las palabras alusivas a las emociones en inglés y completar</w:t>
            </w:r>
          </w:p>
        </w:tc>
      </w:tr>
      <w:tr w:rsidR="000B7519" w:rsidRPr="008932EA" w14:paraId="65C8F38F" w14:textId="77777777" w:rsidTr="00C14726">
        <w:tc>
          <w:tcPr>
            <w:tcW w:w="969" w:type="pct"/>
          </w:tcPr>
          <w:p w14:paraId="4D1274AA" w14:textId="77777777" w:rsidR="000B7519" w:rsidRPr="008932EA" w:rsidRDefault="000B7519" w:rsidP="000B7519">
            <w:pPr>
              <w:jc w:val="right"/>
              <w:rPr>
                <w:rFonts w:ascii="Candara" w:hAnsi="Candara"/>
              </w:rPr>
            </w:pPr>
          </w:p>
        </w:tc>
        <w:tc>
          <w:tcPr>
            <w:tcW w:w="700" w:type="pct"/>
          </w:tcPr>
          <w:p w14:paraId="5812871B" w14:textId="77777777" w:rsidR="000B7519" w:rsidRPr="008932EA" w:rsidRDefault="000B7519" w:rsidP="000B7519">
            <w:pPr>
              <w:jc w:val="right"/>
              <w:rPr>
                <w:rFonts w:ascii="Candara" w:hAnsi="Candara"/>
              </w:rPr>
            </w:pPr>
          </w:p>
        </w:tc>
        <w:tc>
          <w:tcPr>
            <w:tcW w:w="2065" w:type="pct"/>
          </w:tcPr>
          <w:p w14:paraId="59D5FF7B" w14:textId="77777777" w:rsidR="000B7519" w:rsidRPr="008932EA" w:rsidRDefault="000B7519" w:rsidP="000B7519">
            <w:pPr>
              <w:jc w:val="right"/>
              <w:rPr>
                <w:rFonts w:ascii="Candara" w:hAnsi="Candara"/>
              </w:rPr>
            </w:pPr>
          </w:p>
        </w:tc>
        <w:tc>
          <w:tcPr>
            <w:tcW w:w="1266" w:type="pct"/>
          </w:tcPr>
          <w:p w14:paraId="01B70860" w14:textId="77777777" w:rsidR="000B7519" w:rsidRPr="00532433" w:rsidRDefault="000B7519" w:rsidP="00532433">
            <w:pPr>
              <w:ind w:left="992"/>
              <w:rPr>
                <w:rFonts w:ascii="Candara" w:hAnsi="Candara"/>
              </w:rPr>
            </w:pPr>
            <w:r w:rsidRPr="00532433">
              <w:rPr>
                <w:rFonts w:ascii="Candara" w:hAnsi="Candara"/>
              </w:rPr>
              <w:t>Las respuestas pueden ser enviadas en un archivo Word aparte.</w:t>
            </w:r>
          </w:p>
        </w:tc>
      </w:tr>
    </w:tbl>
    <w:p w14:paraId="6934A6FD" w14:textId="77777777" w:rsidR="00936D8D" w:rsidRPr="00936D8D" w:rsidRDefault="00936D8D" w:rsidP="00936D8D">
      <w:pPr>
        <w:pStyle w:val="Sinespaciado"/>
        <w:rPr>
          <w:rFonts w:ascii="Candara" w:hAnsi="Candara"/>
        </w:rPr>
      </w:pPr>
    </w:p>
    <w:p w14:paraId="23F73A4A" w14:textId="77777777" w:rsidR="00936D8D" w:rsidRPr="00936D8D" w:rsidRDefault="00936D8D" w:rsidP="007F2E57">
      <w:pPr>
        <w:pStyle w:val="Sinespaciado"/>
        <w:rPr>
          <w:rFonts w:ascii="Candara" w:hAnsi="Candara"/>
        </w:rPr>
      </w:pPr>
    </w:p>
    <w:sectPr w:rsidR="00936D8D" w:rsidRPr="00936D8D" w:rsidSect="007F2E57">
      <w:pgSz w:w="15840" w:h="12240" w:orient="landscape"/>
      <w:pgMar w:top="568" w:right="720" w:bottom="720" w:left="72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708E20" w15:done="0"/>
  <w15:commentEx w15:paraId="6812D7B6" w15:done="0"/>
  <w15:commentEx w15:paraId="78B8FA15" w15:done="0"/>
  <w15:commentEx w15:paraId="6B5EF4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708E20" w16cid:durableId="222BC564"/>
  <w16cid:commentId w16cid:paraId="6812D7B6" w16cid:durableId="222BC566"/>
  <w16cid:commentId w16cid:paraId="78B8FA15" w16cid:durableId="222BC567"/>
  <w16cid:commentId w16cid:paraId="6B5EF4AF" w16cid:durableId="222BC56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03DB2"/>
    <w:multiLevelType w:val="hybridMultilevel"/>
    <w:tmpl w:val="77882504"/>
    <w:lvl w:ilvl="0" w:tplc="AB322D18">
      <w:numFmt w:val="bullet"/>
      <w:lvlText w:val=""/>
      <w:lvlJc w:val="left"/>
      <w:pPr>
        <w:ind w:left="1352" w:hanging="360"/>
      </w:pPr>
      <w:rPr>
        <w:rFonts w:ascii="Symbol" w:eastAsiaTheme="minorHAnsi" w:hAnsi="Symbol" w:cstheme="minorBidi" w:hint="default"/>
      </w:rPr>
    </w:lvl>
    <w:lvl w:ilvl="1" w:tplc="340A0003" w:tentative="1">
      <w:start w:val="1"/>
      <w:numFmt w:val="bullet"/>
      <w:lvlText w:val="o"/>
      <w:lvlJc w:val="left"/>
      <w:pPr>
        <w:ind w:left="2072" w:hanging="360"/>
      </w:pPr>
      <w:rPr>
        <w:rFonts w:ascii="Courier New" w:hAnsi="Courier New" w:cs="Courier New" w:hint="default"/>
      </w:rPr>
    </w:lvl>
    <w:lvl w:ilvl="2" w:tplc="340A0005" w:tentative="1">
      <w:start w:val="1"/>
      <w:numFmt w:val="bullet"/>
      <w:lvlText w:val=""/>
      <w:lvlJc w:val="left"/>
      <w:pPr>
        <w:ind w:left="2792" w:hanging="360"/>
      </w:pPr>
      <w:rPr>
        <w:rFonts w:ascii="Wingdings" w:hAnsi="Wingdings" w:hint="default"/>
      </w:rPr>
    </w:lvl>
    <w:lvl w:ilvl="3" w:tplc="340A0001" w:tentative="1">
      <w:start w:val="1"/>
      <w:numFmt w:val="bullet"/>
      <w:lvlText w:val=""/>
      <w:lvlJc w:val="left"/>
      <w:pPr>
        <w:ind w:left="3512" w:hanging="360"/>
      </w:pPr>
      <w:rPr>
        <w:rFonts w:ascii="Symbol" w:hAnsi="Symbol" w:hint="default"/>
      </w:rPr>
    </w:lvl>
    <w:lvl w:ilvl="4" w:tplc="340A0003" w:tentative="1">
      <w:start w:val="1"/>
      <w:numFmt w:val="bullet"/>
      <w:lvlText w:val="o"/>
      <w:lvlJc w:val="left"/>
      <w:pPr>
        <w:ind w:left="4232" w:hanging="360"/>
      </w:pPr>
      <w:rPr>
        <w:rFonts w:ascii="Courier New" w:hAnsi="Courier New" w:cs="Courier New" w:hint="default"/>
      </w:rPr>
    </w:lvl>
    <w:lvl w:ilvl="5" w:tplc="340A0005" w:tentative="1">
      <w:start w:val="1"/>
      <w:numFmt w:val="bullet"/>
      <w:lvlText w:val=""/>
      <w:lvlJc w:val="left"/>
      <w:pPr>
        <w:ind w:left="4952" w:hanging="360"/>
      </w:pPr>
      <w:rPr>
        <w:rFonts w:ascii="Wingdings" w:hAnsi="Wingdings" w:hint="default"/>
      </w:rPr>
    </w:lvl>
    <w:lvl w:ilvl="6" w:tplc="340A0001" w:tentative="1">
      <w:start w:val="1"/>
      <w:numFmt w:val="bullet"/>
      <w:lvlText w:val=""/>
      <w:lvlJc w:val="left"/>
      <w:pPr>
        <w:ind w:left="5672" w:hanging="360"/>
      </w:pPr>
      <w:rPr>
        <w:rFonts w:ascii="Symbol" w:hAnsi="Symbol" w:hint="default"/>
      </w:rPr>
    </w:lvl>
    <w:lvl w:ilvl="7" w:tplc="340A0003" w:tentative="1">
      <w:start w:val="1"/>
      <w:numFmt w:val="bullet"/>
      <w:lvlText w:val="o"/>
      <w:lvlJc w:val="left"/>
      <w:pPr>
        <w:ind w:left="6392" w:hanging="360"/>
      </w:pPr>
      <w:rPr>
        <w:rFonts w:ascii="Courier New" w:hAnsi="Courier New" w:cs="Courier New" w:hint="default"/>
      </w:rPr>
    </w:lvl>
    <w:lvl w:ilvl="8" w:tplc="340A0005" w:tentative="1">
      <w:start w:val="1"/>
      <w:numFmt w:val="bullet"/>
      <w:lvlText w:val=""/>
      <w:lvlJc w:val="left"/>
      <w:pPr>
        <w:ind w:left="711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E2F"/>
    <w:rsid w:val="00087AA9"/>
    <w:rsid w:val="000B5E90"/>
    <w:rsid w:val="000B7519"/>
    <w:rsid w:val="001B5F17"/>
    <w:rsid w:val="00222C71"/>
    <w:rsid w:val="002C47E0"/>
    <w:rsid w:val="003F5C66"/>
    <w:rsid w:val="004064F8"/>
    <w:rsid w:val="004F28FD"/>
    <w:rsid w:val="00532433"/>
    <w:rsid w:val="006C28D3"/>
    <w:rsid w:val="007B149E"/>
    <w:rsid w:val="007F2E57"/>
    <w:rsid w:val="00834322"/>
    <w:rsid w:val="008932EA"/>
    <w:rsid w:val="008D0939"/>
    <w:rsid w:val="008D6571"/>
    <w:rsid w:val="00931D14"/>
    <w:rsid w:val="00936D8D"/>
    <w:rsid w:val="00A8525D"/>
    <w:rsid w:val="00AF3D42"/>
    <w:rsid w:val="00C11E2F"/>
    <w:rsid w:val="00C14726"/>
    <w:rsid w:val="00DD5C9A"/>
    <w:rsid w:val="00EB3E6C"/>
    <w:rsid w:val="00EF0FDC"/>
    <w:rsid w:val="00F417F6"/>
    <w:rsid w:val="00FB2B75"/>
    <w:rsid w:val="00FD610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7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C11E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C11E2F"/>
    <w:rPr>
      <w:rFonts w:asciiTheme="majorHAnsi" w:eastAsiaTheme="majorEastAsia" w:hAnsiTheme="majorHAnsi" w:cstheme="majorBidi"/>
      <w:color w:val="17365D" w:themeColor="text2" w:themeShade="BF"/>
      <w:spacing w:val="5"/>
      <w:kern w:val="28"/>
      <w:sz w:val="52"/>
      <w:szCs w:val="52"/>
    </w:rPr>
  </w:style>
  <w:style w:type="table" w:styleId="Tablaconcuadrcula">
    <w:name w:val="Table Grid"/>
    <w:basedOn w:val="Tablanormal"/>
    <w:uiPriority w:val="59"/>
    <w:rsid w:val="00C11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F5C66"/>
    <w:pPr>
      <w:spacing w:after="0" w:line="240" w:lineRule="auto"/>
    </w:pPr>
  </w:style>
  <w:style w:type="character" w:styleId="Hipervnculo">
    <w:name w:val="Hyperlink"/>
    <w:basedOn w:val="Fuentedeprrafopredeter"/>
    <w:uiPriority w:val="99"/>
    <w:unhideWhenUsed/>
    <w:rsid w:val="000B5E90"/>
    <w:rPr>
      <w:color w:val="0000FF"/>
      <w:u w:val="single"/>
    </w:rPr>
  </w:style>
  <w:style w:type="paragraph" w:styleId="Prrafodelista">
    <w:name w:val="List Paragraph"/>
    <w:basedOn w:val="Normal"/>
    <w:uiPriority w:val="34"/>
    <w:qFormat/>
    <w:rsid w:val="00DD5C9A"/>
    <w:pPr>
      <w:ind w:left="720"/>
      <w:contextualSpacing/>
    </w:pPr>
  </w:style>
  <w:style w:type="character" w:customStyle="1" w:styleId="Mencinsinresolver1">
    <w:name w:val="Mención sin resolver1"/>
    <w:basedOn w:val="Fuentedeprrafopredeter"/>
    <w:uiPriority w:val="99"/>
    <w:semiHidden/>
    <w:unhideWhenUsed/>
    <w:rsid w:val="000B7519"/>
    <w:rPr>
      <w:color w:val="605E5C"/>
      <w:shd w:val="clear" w:color="auto" w:fill="E1DFDD"/>
    </w:rPr>
  </w:style>
  <w:style w:type="character" w:styleId="Refdecomentario">
    <w:name w:val="annotation reference"/>
    <w:basedOn w:val="Fuentedeprrafopredeter"/>
    <w:uiPriority w:val="99"/>
    <w:semiHidden/>
    <w:unhideWhenUsed/>
    <w:rsid w:val="00C14726"/>
    <w:rPr>
      <w:sz w:val="16"/>
      <w:szCs w:val="16"/>
    </w:rPr>
  </w:style>
  <w:style w:type="paragraph" w:styleId="Textocomentario">
    <w:name w:val="annotation text"/>
    <w:basedOn w:val="Normal"/>
    <w:link w:val="TextocomentarioCar"/>
    <w:uiPriority w:val="99"/>
    <w:semiHidden/>
    <w:unhideWhenUsed/>
    <w:rsid w:val="00C147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4726"/>
    <w:rPr>
      <w:sz w:val="20"/>
      <w:szCs w:val="20"/>
    </w:rPr>
  </w:style>
  <w:style w:type="paragraph" w:styleId="Asuntodelcomentario">
    <w:name w:val="annotation subject"/>
    <w:basedOn w:val="Textocomentario"/>
    <w:next w:val="Textocomentario"/>
    <w:link w:val="AsuntodelcomentarioCar"/>
    <w:uiPriority w:val="99"/>
    <w:semiHidden/>
    <w:unhideWhenUsed/>
    <w:rsid w:val="00C14726"/>
    <w:rPr>
      <w:b/>
      <w:bCs/>
    </w:rPr>
  </w:style>
  <w:style w:type="character" w:customStyle="1" w:styleId="AsuntodelcomentarioCar">
    <w:name w:val="Asunto del comentario Car"/>
    <w:basedOn w:val="TextocomentarioCar"/>
    <w:link w:val="Asuntodelcomentario"/>
    <w:uiPriority w:val="99"/>
    <w:semiHidden/>
    <w:rsid w:val="00C14726"/>
    <w:rPr>
      <w:b/>
      <w:bCs/>
      <w:sz w:val="20"/>
      <w:szCs w:val="20"/>
    </w:rPr>
  </w:style>
  <w:style w:type="paragraph" w:styleId="Textodeglobo">
    <w:name w:val="Balloon Text"/>
    <w:basedOn w:val="Normal"/>
    <w:link w:val="TextodegloboCar"/>
    <w:uiPriority w:val="99"/>
    <w:semiHidden/>
    <w:unhideWhenUsed/>
    <w:rsid w:val="00C147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4726"/>
    <w:rPr>
      <w:rFonts w:ascii="Tahoma" w:hAnsi="Tahoma" w:cs="Tahoma"/>
      <w:sz w:val="16"/>
      <w:szCs w:val="16"/>
    </w:rPr>
  </w:style>
  <w:style w:type="character" w:customStyle="1" w:styleId="UnresolvedMention">
    <w:name w:val="Unresolved Mention"/>
    <w:basedOn w:val="Fuentedeprrafopredeter"/>
    <w:uiPriority w:val="99"/>
    <w:semiHidden/>
    <w:unhideWhenUsed/>
    <w:rsid w:val="00931D1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C11E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C11E2F"/>
    <w:rPr>
      <w:rFonts w:asciiTheme="majorHAnsi" w:eastAsiaTheme="majorEastAsia" w:hAnsiTheme="majorHAnsi" w:cstheme="majorBidi"/>
      <w:color w:val="17365D" w:themeColor="text2" w:themeShade="BF"/>
      <w:spacing w:val="5"/>
      <w:kern w:val="28"/>
      <w:sz w:val="52"/>
      <w:szCs w:val="52"/>
    </w:rPr>
  </w:style>
  <w:style w:type="table" w:styleId="Tablaconcuadrcula">
    <w:name w:val="Table Grid"/>
    <w:basedOn w:val="Tablanormal"/>
    <w:uiPriority w:val="59"/>
    <w:rsid w:val="00C11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F5C66"/>
    <w:pPr>
      <w:spacing w:after="0" w:line="240" w:lineRule="auto"/>
    </w:pPr>
  </w:style>
  <w:style w:type="character" w:styleId="Hipervnculo">
    <w:name w:val="Hyperlink"/>
    <w:basedOn w:val="Fuentedeprrafopredeter"/>
    <w:uiPriority w:val="99"/>
    <w:unhideWhenUsed/>
    <w:rsid w:val="000B5E90"/>
    <w:rPr>
      <w:color w:val="0000FF"/>
      <w:u w:val="single"/>
    </w:rPr>
  </w:style>
  <w:style w:type="paragraph" w:styleId="Prrafodelista">
    <w:name w:val="List Paragraph"/>
    <w:basedOn w:val="Normal"/>
    <w:uiPriority w:val="34"/>
    <w:qFormat/>
    <w:rsid w:val="00DD5C9A"/>
    <w:pPr>
      <w:ind w:left="720"/>
      <w:contextualSpacing/>
    </w:pPr>
  </w:style>
  <w:style w:type="character" w:customStyle="1" w:styleId="Mencinsinresolver1">
    <w:name w:val="Mención sin resolver1"/>
    <w:basedOn w:val="Fuentedeprrafopredeter"/>
    <w:uiPriority w:val="99"/>
    <w:semiHidden/>
    <w:unhideWhenUsed/>
    <w:rsid w:val="000B7519"/>
    <w:rPr>
      <w:color w:val="605E5C"/>
      <w:shd w:val="clear" w:color="auto" w:fill="E1DFDD"/>
    </w:rPr>
  </w:style>
  <w:style w:type="character" w:styleId="Refdecomentario">
    <w:name w:val="annotation reference"/>
    <w:basedOn w:val="Fuentedeprrafopredeter"/>
    <w:uiPriority w:val="99"/>
    <w:semiHidden/>
    <w:unhideWhenUsed/>
    <w:rsid w:val="00C14726"/>
    <w:rPr>
      <w:sz w:val="16"/>
      <w:szCs w:val="16"/>
    </w:rPr>
  </w:style>
  <w:style w:type="paragraph" w:styleId="Textocomentario">
    <w:name w:val="annotation text"/>
    <w:basedOn w:val="Normal"/>
    <w:link w:val="TextocomentarioCar"/>
    <w:uiPriority w:val="99"/>
    <w:semiHidden/>
    <w:unhideWhenUsed/>
    <w:rsid w:val="00C147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4726"/>
    <w:rPr>
      <w:sz w:val="20"/>
      <w:szCs w:val="20"/>
    </w:rPr>
  </w:style>
  <w:style w:type="paragraph" w:styleId="Asuntodelcomentario">
    <w:name w:val="annotation subject"/>
    <w:basedOn w:val="Textocomentario"/>
    <w:next w:val="Textocomentario"/>
    <w:link w:val="AsuntodelcomentarioCar"/>
    <w:uiPriority w:val="99"/>
    <w:semiHidden/>
    <w:unhideWhenUsed/>
    <w:rsid w:val="00C14726"/>
    <w:rPr>
      <w:b/>
      <w:bCs/>
    </w:rPr>
  </w:style>
  <w:style w:type="character" w:customStyle="1" w:styleId="AsuntodelcomentarioCar">
    <w:name w:val="Asunto del comentario Car"/>
    <w:basedOn w:val="TextocomentarioCar"/>
    <w:link w:val="Asuntodelcomentario"/>
    <w:uiPriority w:val="99"/>
    <w:semiHidden/>
    <w:rsid w:val="00C14726"/>
    <w:rPr>
      <w:b/>
      <w:bCs/>
      <w:sz w:val="20"/>
      <w:szCs w:val="20"/>
    </w:rPr>
  </w:style>
  <w:style w:type="paragraph" w:styleId="Textodeglobo">
    <w:name w:val="Balloon Text"/>
    <w:basedOn w:val="Normal"/>
    <w:link w:val="TextodegloboCar"/>
    <w:uiPriority w:val="99"/>
    <w:semiHidden/>
    <w:unhideWhenUsed/>
    <w:rsid w:val="00C147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4726"/>
    <w:rPr>
      <w:rFonts w:ascii="Tahoma" w:hAnsi="Tahoma" w:cs="Tahoma"/>
      <w:sz w:val="16"/>
      <w:szCs w:val="16"/>
    </w:rPr>
  </w:style>
  <w:style w:type="character" w:customStyle="1" w:styleId="UnresolvedMention">
    <w:name w:val="Unresolved Mention"/>
    <w:basedOn w:val="Fuentedeprrafopredeter"/>
    <w:uiPriority w:val="99"/>
    <w:semiHidden/>
    <w:unhideWhenUsed/>
    <w:rsid w:val="00931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hoot.it" TargetMode="Externa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hyperlink" Target="https://kahoot.it/challenge/0308159?challenge-id=f6cbc986-924b-4430-b767-2a7d4c0127c5_158552158224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gendaweb.org/exercises/vocabulary/feelings/emotions-1.htm" TargetMode="External"/><Relationship Id="rId4" Type="http://schemas.openxmlformats.org/officeDocument/2006/relationships/settings" Target="settings.xml"/><Relationship Id="rId9" Type="http://schemas.openxmlformats.org/officeDocument/2006/relationships/hyperlink" Target="https://www.youtube.com/watch?v=kR6Qcqx2fJE" TargetMode="External"/><Relationship Id="rId14"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376</Words>
  <Characters>2073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4</cp:revision>
  <dcterms:created xsi:type="dcterms:W3CDTF">2020-03-30T04:36:00Z</dcterms:created>
  <dcterms:modified xsi:type="dcterms:W3CDTF">2020-03-30T04:38:00Z</dcterms:modified>
</cp:coreProperties>
</file>