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678C5" w14:textId="77777777"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56E1628D" wp14:editId="1F8E9570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3BCBD" w14:textId="77777777"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14:paraId="41CC67B7" w14:textId="59A7819B"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14:paraId="59B3C09B" w14:textId="77777777"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14:paraId="5FF0CE14" w14:textId="441DB49B" w:rsidR="00C11E2F" w:rsidRPr="00936D8D" w:rsidRDefault="00015C81" w:rsidP="00936D8D">
      <w:pPr>
        <w:pStyle w:val="Sinespaciado"/>
        <w:rPr>
          <w:rFonts w:ascii="Candara" w:hAnsi="Candara"/>
          <w:b/>
        </w:rPr>
      </w:pPr>
      <w:r>
        <w:rPr>
          <w:rFonts w:ascii="Candara" w:hAnsi="Candara"/>
        </w:rPr>
        <w:t>16</w:t>
      </w:r>
      <w:r w:rsidR="00227D82">
        <w:rPr>
          <w:rFonts w:ascii="Candara" w:hAnsi="Candara"/>
        </w:rPr>
        <w:t xml:space="preserve"> </w:t>
      </w:r>
      <w:r w:rsidR="00C11E2F" w:rsidRPr="00936D8D">
        <w:rPr>
          <w:rFonts w:ascii="Candara" w:hAnsi="Candara"/>
        </w:rPr>
        <w:t>al 2</w:t>
      </w:r>
      <w:r>
        <w:rPr>
          <w:rFonts w:ascii="Candara" w:hAnsi="Candara"/>
        </w:rPr>
        <w:t>7</w:t>
      </w:r>
      <w:r w:rsidR="00C11E2F" w:rsidRPr="00936D8D">
        <w:rPr>
          <w:rFonts w:ascii="Candara" w:hAnsi="Candara"/>
        </w:rPr>
        <w:t xml:space="preserve"> de marzo</w:t>
      </w:r>
    </w:p>
    <w:p w14:paraId="341EB1F4" w14:textId="7798434A"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8D2909">
        <w:rPr>
          <w:rFonts w:ascii="Candara" w:hAnsi="Candara"/>
        </w:rPr>
        <w:t>8</w:t>
      </w:r>
      <w:r w:rsidR="00397BAB">
        <w:rPr>
          <w:rFonts w:ascii="Candara" w:hAnsi="Candara"/>
        </w:rPr>
        <w:t>° básico</w:t>
      </w:r>
    </w:p>
    <w:p w14:paraId="189DAB92" w14:textId="4FB84D1E"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397BAB">
        <w:rPr>
          <w:rFonts w:ascii="Candara" w:hAnsi="Candara"/>
        </w:rPr>
        <w:t>Lengua y Literatura</w:t>
      </w:r>
      <w:r w:rsidR="00D83215">
        <w:rPr>
          <w:rFonts w:ascii="Candara" w:hAnsi="Candara"/>
        </w:rPr>
        <w:t>/Prof. Rodrigo Olivares</w:t>
      </w:r>
    </w:p>
    <w:p w14:paraId="73CBAFEA" w14:textId="77777777"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714"/>
        <w:gridCol w:w="3828"/>
        <w:gridCol w:w="5062"/>
        <w:gridCol w:w="2786"/>
      </w:tblGrid>
      <w:tr w:rsidR="00936D8D" w:rsidRPr="00936D8D" w14:paraId="568CE4F8" w14:textId="77777777" w:rsidTr="005A67F7">
        <w:tc>
          <w:tcPr>
            <w:tcW w:w="943" w:type="pct"/>
          </w:tcPr>
          <w:p w14:paraId="6828A6D5" w14:textId="77777777"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330" w:type="pct"/>
          </w:tcPr>
          <w:p w14:paraId="7A9518E9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759" w:type="pct"/>
          </w:tcPr>
          <w:p w14:paraId="44E99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14:paraId="4FC06BAF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14:paraId="23EFEAD9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14:paraId="46114B3E" w14:textId="77777777"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68" w:type="pct"/>
          </w:tcPr>
          <w:p w14:paraId="20805D25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14:paraId="77822330" w14:textId="77777777"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FA6CC1" w:rsidRPr="00621437" w14:paraId="4A5E58CF" w14:textId="77777777" w:rsidTr="005A67F7">
        <w:tc>
          <w:tcPr>
            <w:tcW w:w="943" w:type="pct"/>
          </w:tcPr>
          <w:p w14:paraId="55E8D09C" w14:textId="77777777" w:rsidR="00FA6CC1" w:rsidRDefault="00FA6CC1" w:rsidP="00FA6CC1">
            <w:pPr>
              <w:rPr>
                <w:lang w:val="es-ES"/>
              </w:rPr>
            </w:pPr>
            <w:r>
              <w:rPr>
                <w:lang w:val="es-ES"/>
              </w:rPr>
              <w:t>Unidad 1: Narrativas de ayer y hoy</w:t>
            </w:r>
          </w:p>
          <w:p w14:paraId="7638D3BC" w14:textId="5F97D1A1" w:rsidR="00FA6CC1" w:rsidRPr="004007CF" w:rsidRDefault="00FA6CC1" w:rsidP="00FA6CC1">
            <w:pPr>
              <w:pStyle w:val="Prrafodelista"/>
              <w:numPr>
                <w:ilvl w:val="0"/>
                <w:numId w:val="1"/>
              </w:numPr>
              <w:rPr>
                <w:rFonts w:ascii="Candara" w:hAnsi="Candara"/>
                <w:lang w:val="es-ES"/>
              </w:rPr>
            </w:pPr>
            <w:r>
              <w:rPr>
                <w:lang w:val="es-ES"/>
              </w:rPr>
              <w:t>La epopeya</w:t>
            </w:r>
          </w:p>
        </w:tc>
        <w:tc>
          <w:tcPr>
            <w:tcW w:w="1330" w:type="pct"/>
          </w:tcPr>
          <w:p w14:paraId="098B7784" w14:textId="77777777" w:rsidR="00FA6CC1" w:rsidRDefault="00FA6CC1" w:rsidP="00FA6CC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Crear una infografía sobre el contenido central de la asignatura (digital/manual)</w:t>
            </w:r>
          </w:p>
          <w:p w14:paraId="4674B66E" w14:textId="77777777" w:rsidR="00FA6CC1" w:rsidRDefault="00FA6CC1" w:rsidP="00FA6CC1">
            <w:pPr>
              <w:jc w:val="both"/>
              <w:rPr>
                <w:rFonts w:ascii="Candara" w:hAnsi="Candara"/>
              </w:rPr>
            </w:pPr>
          </w:p>
          <w:p w14:paraId="06876BA3" w14:textId="77777777" w:rsidR="00FA6CC1" w:rsidRDefault="00FA6CC1" w:rsidP="00FA6CC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>Resumir la totalidad del texto enviado</w:t>
            </w:r>
            <w:r>
              <w:rPr>
                <w:rFonts w:ascii="Candara" w:hAnsi="Candara"/>
              </w:rPr>
              <w:t xml:space="preserve"> con las palabras del estudiante</w:t>
            </w:r>
          </w:p>
          <w:p w14:paraId="1438FF3E" w14:textId="77777777" w:rsidR="00FA6CC1" w:rsidRPr="0039137A" w:rsidRDefault="00FA6CC1" w:rsidP="00FA6CC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-Buscar otras fuentes que complementen el contenido estudiado</w:t>
            </w:r>
          </w:p>
          <w:p w14:paraId="69A4BBBF" w14:textId="77777777" w:rsidR="00FA6CC1" w:rsidRDefault="00FA6CC1" w:rsidP="00FA6CC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>Seleccionar información relevante</w:t>
            </w:r>
          </w:p>
          <w:p w14:paraId="6FC38080" w14:textId="77777777" w:rsidR="00FA6CC1" w:rsidRPr="0039137A" w:rsidRDefault="00FA6CC1" w:rsidP="00FA6CC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-Buscar apoyo gráfico complementario (imágenes, gráficos, esquemas, etc.)</w:t>
            </w:r>
            <w:r w:rsidRPr="0039137A">
              <w:rPr>
                <w:rFonts w:ascii="Candara" w:hAnsi="Candara"/>
              </w:rPr>
              <w:t xml:space="preserve"> </w:t>
            </w:r>
          </w:p>
          <w:p w14:paraId="3A25A0D7" w14:textId="77777777" w:rsidR="00FA6CC1" w:rsidRPr="0039137A" w:rsidRDefault="00FA6CC1" w:rsidP="00FA6CC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-</w:t>
            </w:r>
            <w:r w:rsidRPr="0039137A">
              <w:rPr>
                <w:rFonts w:ascii="Candara" w:hAnsi="Candara"/>
              </w:rPr>
              <w:t>Diseñar</w:t>
            </w:r>
            <w:r>
              <w:rPr>
                <w:rFonts w:ascii="Candara" w:hAnsi="Candara"/>
              </w:rPr>
              <w:t xml:space="preserve"> distribución de la información e imágenes</w:t>
            </w:r>
            <w:r w:rsidRPr="0039137A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en un bosquejo</w:t>
            </w:r>
          </w:p>
          <w:p w14:paraId="7D1FC4BC" w14:textId="50983923" w:rsidR="00FA6CC1" w:rsidRPr="0039137A" w:rsidRDefault="00FA6CC1" w:rsidP="00FA6CC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- </w:t>
            </w:r>
            <w:r w:rsidRPr="0039137A">
              <w:rPr>
                <w:rFonts w:ascii="Candara" w:hAnsi="Candara"/>
              </w:rPr>
              <w:t>Producir una infografía (ver link para su creación)</w:t>
            </w:r>
          </w:p>
        </w:tc>
        <w:tc>
          <w:tcPr>
            <w:tcW w:w="1759" w:type="pct"/>
          </w:tcPr>
          <w:p w14:paraId="52292362" w14:textId="77777777" w:rsidR="00FA6CC1" w:rsidRDefault="00FA6CC1" w:rsidP="00FA6CC1">
            <w:pPr>
              <w:jc w:val="right"/>
            </w:pPr>
            <w:r>
              <w:t xml:space="preserve">Texto guía: </w:t>
            </w:r>
          </w:p>
          <w:p w14:paraId="0F3F58DF" w14:textId="77777777" w:rsidR="00FA6CC1" w:rsidRDefault="00FA6CC1" w:rsidP="00FA6CC1">
            <w:pPr>
              <w:jc w:val="right"/>
            </w:pPr>
          </w:p>
          <w:p w14:paraId="0C411691" w14:textId="77777777" w:rsidR="00FA6CC1" w:rsidRDefault="003A460C" w:rsidP="00FA6CC1">
            <w:pPr>
              <w:jc w:val="right"/>
              <w:rPr>
                <w:rStyle w:val="Hipervnculo"/>
              </w:rPr>
            </w:pPr>
            <w:hyperlink r:id="rId6" w:history="1">
              <w:r w:rsidR="00FA6CC1" w:rsidRPr="00F506F0">
                <w:rPr>
                  <w:rStyle w:val="Hipervnculo"/>
                </w:rPr>
                <w:t>https://www.caracteristicas.co/epopeya/</w:t>
              </w:r>
            </w:hyperlink>
          </w:p>
          <w:p w14:paraId="380B6AF4" w14:textId="77777777" w:rsidR="00FA6CC1" w:rsidRDefault="00FA6CC1" w:rsidP="00FA6CC1">
            <w:pPr>
              <w:jc w:val="right"/>
              <w:rPr>
                <w:rStyle w:val="Hipervnculo"/>
              </w:rPr>
            </w:pPr>
          </w:p>
          <w:p w14:paraId="2912E7E9" w14:textId="77777777" w:rsidR="00FA6CC1" w:rsidRPr="00FC0616" w:rsidRDefault="00FA6CC1" w:rsidP="00FA6CC1">
            <w:pPr>
              <w:jc w:val="right"/>
              <w:rPr>
                <w:rStyle w:val="Hipervnculo"/>
                <w:color w:val="auto"/>
                <w:u w:val="none"/>
              </w:rPr>
            </w:pPr>
            <w:r w:rsidRPr="00FC0616">
              <w:rPr>
                <w:rStyle w:val="Hipervnculo"/>
                <w:color w:val="auto"/>
                <w:u w:val="none"/>
              </w:rPr>
              <w:t>Enlaces para hacer una infografía:</w:t>
            </w:r>
          </w:p>
          <w:p w14:paraId="5557A43E" w14:textId="77777777" w:rsidR="00FA6CC1" w:rsidRDefault="00FA6CC1" w:rsidP="00FA6CC1">
            <w:pPr>
              <w:jc w:val="right"/>
              <w:rPr>
                <w:rStyle w:val="Hipervnculo"/>
              </w:rPr>
            </w:pPr>
          </w:p>
          <w:p w14:paraId="1E44CD1F" w14:textId="77777777" w:rsidR="00FA6CC1" w:rsidRDefault="003A460C" w:rsidP="00FA6CC1">
            <w:pPr>
              <w:jc w:val="right"/>
            </w:pPr>
            <w:hyperlink r:id="rId7" w:history="1">
              <w:r w:rsidR="00FA6CC1">
                <w:rPr>
                  <w:rStyle w:val="Hipervnculo"/>
                </w:rPr>
                <w:t>https://www.youtube.com/watch?v=E8kx2QuxPoQ</w:t>
              </w:r>
            </w:hyperlink>
          </w:p>
          <w:p w14:paraId="507DD5A2" w14:textId="77777777" w:rsidR="00FA6CC1" w:rsidRDefault="00FA6CC1" w:rsidP="00FA6CC1">
            <w:pPr>
              <w:jc w:val="right"/>
            </w:pPr>
          </w:p>
          <w:p w14:paraId="46CB60CC" w14:textId="06798A9C" w:rsidR="00FA6CC1" w:rsidRPr="00936D8D" w:rsidRDefault="003A460C" w:rsidP="00FA6CC1">
            <w:pPr>
              <w:jc w:val="right"/>
              <w:rPr>
                <w:rFonts w:ascii="Candara" w:hAnsi="Candara"/>
              </w:rPr>
            </w:pPr>
            <w:hyperlink r:id="rId8" w:history="1">
              <w:r w:rsidR="00FA6CC1">
                <w:rPr>
                  <w:rStyle w:val="Hipervnculo"/>
                </w:rPr>
                <w:t>https://www.youtube.com/watch?v=XbxQ2JZ3YLY</w:t>
              </w:r>
            </w:hyperlink>
          </w:p>
        </w:tc>
        <w:tc>
          <w:tcPr>
            <w:tcW w:w="968" w:type="pct"/>
          </w:tcPr>
          <w:p w14:paraId="1D5EA4FE" w14:textId="77777777" w:rsidR="00FA6CC1" w:rsidRDefault="00FA6CC1" w:rsidP="00FA6CC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observaciones y puntos base para evaluaciones de lectura complementaria</w:t>
            </w:r>
          </w:p>
          <w:p w14:paraId="034D5FBC" w14:textId="6C734659" w:rsidR="00D83215" w:rsidRPr="00936D8D" w:rsidRDefault="00D83215" w:rsidP="00FA6CC1">
            <w:pPr>
              <w:jc w:val="both"/>
              <w:rPr>
                <w:rFonts w:ascii="Candara" w:hAnsi="Candara"/>
              </w:rPr>
            </w:pPr>
          </w:p>
        </w:tc>
      </w:tr>
      <w:tr w:rsidR="0024358C" w:rsidRPr="00936D8D" w14:paraId="473E3A00" w14:textId="77777777" w:rsidTr="005A67F7">
        <w:tc>
          <w:tcPr>
            <w:tcW w:w="943" w:type="pct"/>
          </w:tcPr>
          <w:p w14:paraId="2081C8CE" w14:textId="0D82BB43" w:rsidR="0024358C" w:rsidRPr="00397BAB" w:rsidRDefault="0024358C" w:rsidP="0024358C">
            <w:pPr>
              <w:rPr>
                <w:rFonts w:ascii="Candara" w:hAnsi="Candara"/>
                <w:lang w:val="es-ES"/>
              </w:rPr>
            </w:pPr>
            <w:r>
              <w:rPr>
                <w:rFonts w:ascii="Candara" w:hAnsi="Candara"/>
                <w:lang w:val="es-ES"/>
              </w:rPr>
              <w:t xml:space="preserve">Lectura domiciliaria: </w:t>
            </w:r>
            <w:r w:rsidR="00FA6CC1">
              <w:rPr>
                <w:rFonts w:ascii="Candara" w:hAnsi="Candara"/>
                <w:lang w:val="es-ES"/>
              </w:rPr>
              <w:t xml:space="preserve">La Odisea (Adaptación </w:t>
            </w:r>
            <w:r w:rsidR="00A07049">
              <w:rPr>
                <w:rFonts w:ascii="Candara" w:hAnsi="Candara"/>
                <w:lang w:val="es-ES"/>
              </w:rPr>
              <w:t xml:space="preserve"> de Manuel Rojas)</w:t>
            </w:r>
          </w:p>
        </w:tc>
        <w:tc>
          <w:tcPr>
            <w:tcW w:w="1330" w:type="pct"/>
          </w:tcPr>
          <w:p w14:paraId="2E015BE2" w14:textId="49DFC2E9" w:rsidR="0024358C" w:rsidRPr="00936D8D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Leer comprensivamente, realizando apuntes sobre la información más interesante para el estudiante y buscando/registrando las palabras desconocidas en diccionario.</w:t>
            </w:r>
          </w:p>
        </w:tc>
        <w:tc>
          <w:tcPr>
            <w:tcW w:w="1759" w:type="pct"/>
          </w:tcPr>
          <w:p w14:paraId="52EC6409" w14:textId="77777777" w:rsidR="0024358C" w:rsidRDefault="0024358C" w:rsidP="0024358C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Adjunto en página web</w:t>
            </w:r>
            <w:r w:rsidR="00791356">
              <w:rPr>
                <w:rFonts w:ascii="Candara" w:hAnsi="Candara"/>
              </w:rPr>
              <w:t xml:space="preserve"> (PDF y Word)</w:t>
            </w:r>
          </w:p>
          <w:p w14:paraId="052EA6CD" w14:textId="00DCD2C5" w:rsidR="00D83215" w:rsidRPr="00936D8D" w:rsidRDefault="00D83215" w:rsidP="0024358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68" w:type="pct"/>
          </w:tcPr>
          <w:p w14:paraId="69C1B4B4" w14:textId="457E4054" w:rsidR="0024358C" w:rsidRPr="00936D8D" w:rsidRDefault="003E4C71" w:rsidP="003E4C71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Revisión de apuntes vía correo</w:t>
            </w:r>
            <w:r w:rsidR="0024358C">
              <w:rPr>
                <w:rFonts w:ascii="Candara" w:hAnsi="Candara"/>
              </w:rPr>
              <w:t>: observaciones y puntos base para evaluaciones de lectura complementaria</w:t>
            </w:r>
          </w:p>
        </w:tc>
      </w:tr>
    </w:tbl>
    <w:p w14:paraId="70C11C3F" w14:textId="77777777" w:rsidR="00397BAB" w:rsidRDefault="00397BAB" w:rsidP="00936D8D">
      <w:pPr>
        <w:pStyle w:val="Sinespaciado"/>
        <w:rPr>
          <w:rFonts w:ascii="Candara" w:hAnsi="Candara"/>
          <w:i/>
        </w:rPr>
      </w:pPr>
    </w:p>
    <w:p w14:paraId="6AE31FFC" w14:textId="592C11CF"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14:paraId="264F0747" w14:textId="77777777"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  <w:bookmarkStart w:id="0" w:name="_GoBack"/>
      <w:bookmarkEnd w:id="0"/>
    </w:p>
    <w:p w14:paraId="0F0F3E9A" w14:textId="77777777" w:rsidR="00936D8D" w:rsidRPr="00936D8D" w:rsidRDefault="00936D8D" w:rsidP="007F2E57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Anexos</w:t>
      </w: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019FC"/>
    <w:multiLevelType w:val="hybridMultilevel"/>
    <w:tmpl w:val="0C7C3DF0"/>
    <w:lvl w:ilvl="0" w:tplc="44C6D4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15C81"/>
    <w:rsid w:val="00087AA9"/>
    <w:rsid w:val="000D254D"/>
    <w:rsid w:val="0014351B"/>
    <w:rsid w:val="001B5F17"/>
    <w:rsid w:val="00227D82"/>
    <w:rsid w:val="0024358C"/>
    <w:rsid w:val="002C47E0"/>
    <w:rsid w:val="00313362"/>
    <w:rsid w:val="00374610"/>
    <w:rsid w:val="0039137A"/>
    <w:rsid w:val="00397BAB"/>
    <w:rsid w:val="003A460C"/>
    <w:rsid w:val="003E4C71"/>
    <w:rsid w:val="003F5C66"/>
    <w:rsid w:val="004007CF"/>
    <w:rsid w:val="004F28FD"/>
    <w:rsid w:val="005A67F7"/>
    <w:rsid w:val="00621437"/>
    <w:rsid w:val="006C28D3"/>
    <w:rsid w:val="00785CB7"/>
    <w:rsid w:val="00791356"/>
    <w:rsid w:val="007B149E"/>
    <w:rsid w:val="007F2E57"/>
    <w:rsid w:val="00875B1E"/>
    <w:rsid w:val="008D2909"/>
    <w:rsid w:val="008D6571"/>
    <w:rsid w:val="00926E8B"/>
    <w:rsid w:val="00927829"/>
    <w:rsid w:val="00936D8D"/>
    <w:rsid w:val="00A07049"/>
    <w:rsid w:val="00A8525D"/>
    <w:rsid w:val="00AF0608"/>
    <w:rsid w:val="00AF39EF"/>
    <w:rsid w:val="00B5575D"/>
    <w:rsid w:val="00B92C81"/>
    <w:rsid w:val="00C11E2F"/>
    <w:rsid w:val="00D83215"/>
    <w:rsid w:val="00E770D5"/>
    <w:rsid w:val="00F05A74"/>
    <w:rsid w:val="00FA6CC1"/>
    <w:rsid w:val="00FB2B75"/>
    <w:rsid w:val="00FC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77E5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4007CF"/>
    <w:pPr>
      <w:spacing w:after="160" w:line="259" w:lineRule="auto"/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007C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0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bxQ2JZ3YL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E8kx2QuxPo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aracteristicas.co/epopeya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2020-03-19T19:29:00Z</dcterms:created>
  <dcterms:modified xsi:type="dcterms:W3CDTF">2020-03-19T19:29:00Z</dcterms:modified>
</cp:coreProperties>
</file>