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14D3D74" wp14:editId="0B3B4DE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2F" w:rsidRPr="00936D8D" w:rsidRDefault="00C11E2F" w:rsidP="00C11E2F">
      <w:pPr>
        <w:pStyle w:val="Ttul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:rsidR="00C11E2F" w:rsidRPr="00936D8D" w:rsidRDefault="00C11E2F" w:rsidP="00936D8D">
      <w:pPr>
        <w:pStyle w:val="Sinespaciado"/>
        <w:rPr>
          <w:rFonts w:ascii="Candara" w:hAnsi="Candara"/>
          <w:b/>
        </w:rPr>
      </w:pPr>
      <w:r w:rsidRPr="00936D8D">
        <w:rPr>
          <w:rFonts w:ascii="Candara" w:hAnsi="Candara"/>
        </w:rPr>
        <w:t>Semana del 16 al 20 de marzo</w:t>
      </w:r>
    </w:p>
    <w:p w:rsidR="000B5E90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0B5E90">
        <w:rPr>
          <w:rFonts w:ascii="Candara" w:hAnsi="Candara"/>
        </w:rPr>
        <w:t xml:space="preserve"> 5to Básico</w:t>
      </w:r>
    </w:p>
    <w:p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0B5E90">
        <w:rPr>
          <w:rFonts w:ascii="Candara" w:hAnsi="Candara"/>
        </w:rPr>
        <w:t>Idioma Extranjero Inglés</w:t>
      </w:r>
    </w:p>
    <w:p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2065"/>
        <w:gridCol w:w="5783"/>
        <w:gridCol w:w="3698"/>
      </w:tblGrid>
      <w:tr w:rsidR="00936D8D" w:rsidRPr="00936D8D" w:rsidTr="00936D8D">
        <w:tc>
          <w:tcPr>
            <w:tcW w:w="988" w:type="pct"/>
          </w:tcPr>
          <w:p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8D0939" w:rsidP="00C11E2F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Unit</w:t>
            </w:r>
            <w:proofErr w:type="spellEnd"/>
            <w:r>
              <w:rPr>
                <w:rFonts w:ascii="Candara" w:hAnsi="Candara"/>
              </w:rPr>
              <w:t xml:space="preserve"> I </w:t>
            </w:r>
            <w:proofErr w:type="spellStart"/>
            <w:r>
              <w:rPr>
                <w:rFonts w:ascii="Candara" w:hAnsi="Candara"/>
              </w:rPr>
              <w:t>My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life</w:t>
            </w:r>
            <w:proofErr w:type="spellEnd"/>
          </w:p>
        </w:tc>
        <w:tc>
          <w:tcPr>
            <w:tcW w:w="717" w:type="pct"/>
          </w:tcPr>
          <w:p w:rsidR="00936D8D" w:rsidRPr="00936D8D" w:rsidRDefault="000B5E90" w:rsidP="00C11E2F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Feelings</w:t>
            </w:r>
            <w:proofErr w:type="spellEnd"/>
            <w:r>
              <w:rPr>
                <w:rFonts w:ascii="Candara" w:hAnsi="Candara"/>
              </w:rPr>
              <w:t xml:space="preserve"> and </w:t>
            </w:r>
            <w:proofErr w:type="spellStart"/>
            <w:r>
              <w:rPr>
                <w:rFonts w:ascii="Candara" w:hAnsi="Candara"/>
              </w:rPr>
              <w:t>emotions</w:t>
            </w:r>
            <w:proofErr w:type="spellEnd"/>
          </w:p>
        </w:tc>
        <w:tc>
          <w:tcPr>
            <w:tcW w:w="2009" w:type="pct"/>
          </w:tcPr>
          <w:p w:rsidR="00936D8D" w:rsidRPr="00936D8D" w:rsidRDefault="000B5E90" w:rsidP="00C11E2F">
            <w:pPr>
              <w:jc w:val="right"/>
              <w:rPr>
                <w:rFonts w:ascii="Candara" w:hAnsi="Candara"/>
              </w:rPr>
            </w:pPr>
            <w:hyperlink r:id="rId5" w:history="1">
              <w:r>
                <w:rPr>
                  <w:rStyle w:val="Hipervnculo"/>
                </w:rPr>
                <w:t>https://www.youtube.com/watch?v=zEk48QQSPo4</w:t>
              </w:r>
            </w:hyperlink>
          </w:p>
        </w:tc>
        <w:tc>
          <w:tcPr>
            <w:tcW w:w="1285" w:type="pct"/>
          </w:tcPr>
          <w:p w:rsidR="00936D8D" w:rsidRPr="00936D8D" w:rsidRDefault="008D0939" w:rsidP="00C11E2F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Written</w:t>
            </w:r>
            <w:proofErr w:type="spellEnd"/>
            <w:r>
              <w:rPr>
                <w:rFonts w:ascii="Candara" w:hAnsi="Candara"/>
              </w:rPr>
              <w:t xml:space="preserve"> test</w:t>
            </w: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8D0939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</w:t>
            </w:r>
            <w:proofErr w:type="spellStart"/>
            <w:r>
              <w:rPr>
                <w:rFonts w:ascii="Candara" w:hAnsi="Candara"/>
              </w:rPr>
              <w:t>Previous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Lesson</w:t>
            </w:r>
            <w:proofErr w:type="spellEnd"/>
            <w:r>
              <w:rPr>
                <w:rFonts w:ascii="Candara" w:hAnsi="Candara"/>
              </w:rPr>
              <w:t xml:space="preserve"> </w:t>
            </w:r>
          </w:p>
        </w:tc>
        <w:tc>
          <w:tcPr>
            <w:tcW w:w="717" w:type="pct"/>
          </w:tcPr>
          <w:p w:rsidR="00936D8D" w:rsidRPr="00936D8D" w:rsidRDefault="008D0939" w:rsidP="00C11E2F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How</w:t>
            </w:r>
            <w:proofErr w:type="spellEnd"/>
            <w:r>
              <w:rPr>
                <w:rFonts w:ascii="Candara" w:hAnsi="Candara"/>
              </w:rPr>
              <w:t xml:space="preserve"> are </w:t>
            </w:r>
            <w:proofErr w:type="spellStart"/>
            <w:r>
              <w:rPr>
                <w:rFonts w:ascii="Candara" w:hAnsi="Candara"/>
              </w:rPr>
              <w:t>you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today</w:t>
            </w:r>
            <w:proofErr w:type="spellEnd"/>
            <w:r>
              <w:rPr>
                <w:rFonts w:ascii="Candara" w:hAnsi="Candara"/>
              </w:rPr>
              <w:t>?</w:t>
            </w:r>
          </w:p>
        </w:tc>
        <w:tc>
          <w:tcPr>
            <w:tcW w:w="2009" w:type="pct"/>
          </w:tcPr>
          <w:p w:rsidR="00936D8D" w:rsidRPr="00936D8D" w:rsidRDefault="008D0939" w:rsidP="00C11E2F">
            <w:pPr>
              <w:jc w:val="right"/>
              <w:rPr>
                <w:rFonts w:ascii="Candara" w:hAnsi="Candara"/>
              </w:rPr>
            </w:pPr>
            <w:hyperlink r:id="rId6" w:history="1">
              <w:r>
                <w:rPr>
                  <w:rStyle w:val="Hipervnculo"/>
                </w:rPr>
                <w:t>https://www.youtube.com/watch?v=zEk48QQSPo4</w:t>
              </w:r>
            </w:hyperlink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8D0939" w:rsidP="00C11E2F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Introduction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to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proofErr w:type="gramStart"/>
            <w:r>
              <w:rPr>
                <w:rFonts w:ascii="Candara" w:hAnsi="Candara"/>
              </w:rPr>
              <w:t>the</w:t>
            </w:r>
            <w:proofErr w:type="spellEnd"/>
            <w:r>
              <w:rPr>
                <w:rFonts w:ascii="Candara" w:hAnsi="Candara"/>
              </w:rPr>
              <w:t xml:space="preserve">  </w:t>
            </w:r>
            <w:proofErr w:type="spellStart"/>
            <w:r>
              <w:rPr>
                <w:rFonts w:ascii="Candara" w:hAnsi="Candara"/>
              </w:rPr>
              <w:t>unit</w:t>
            </w:r>
            <w:proofErr w:type="spellEnd"/>
            <w:proofErr w:type="gramEnd"/>
          </w:p>
        </w:tc>
        <w:tc>
          <w:tcPr>
            <w:tcW w:w="717" w:type="pct"/>
          </w:tcPr>
          <w:p w:rsidR="00936D8D" w:rsidRPr="00936D8D" w:rsidRDefault="008D0939" w:rsidP="00C11E2F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book</w:t>
            </w:r>
            <w:proofErr w:type="spellEnd"/>
          </w:p>
        </w:tc>
        <w:tc>
          <w:tcPr>
            <w:tcW w:w="200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</w:tbl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Semana del 23 al 27 de marzo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2065"/>
        <w:gridCol w:w="5783"/>
        <w:gridCol w:w="3698"/>
      </w:tblGrid>
      <w:tr w:rsidR="00936D8D" w:rsidRPr="00936D8D" w:rsidTr="00936D8D">
        <w:tc>
          <w:tcPr>
            <w:tcW w:w="988" w:type="pct"/>
          </w:tcPr>
          <w:p w:rsidR="00936D8D" w:rsidRPr="00936D8D" w:rsidRDefault="00936D8D" w:rsidP="002E09E0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7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8D0939" w:rsidTr="00936D8D">
        <w:tc>
          <w:tcPr>
            <w:tcW w:w="988" w:type="pct"/>
          </w:tcPr>
          <w:p w:rsidR="00936D8D" w:rsidRPr="00936D8D" w:rsidRDefault="008D0939" w:rsidP="002E09E0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Lesson</w:t>
            </w:r>
            <w:proofErr w:type="spellEnd"/>
            <w:r>
              <w:rPr>
                <w:rFonts w:ascii="Candara" w:hAnsi="Candara"/>
              </w:rPr>
              <w:t xml:space="preserve"> 1 </w:t>
            </w:r>
          </w:p>
        </w:tc>
        <w:tc>
          <w:tcPr>
            <w:tcW w:w="717" w:type="pct"/>
          </w:tcPr>
          <w:p w:rsidR="00936D8D" w:rsidRPr="008D0939" w:rsidRDefault="008D0939" w:rsidP="002E09E0">
            <w:pPr>
              <w:jc w:val="right"/>
              <w:rPr>
                <w:rFonts w:ascii="Candara" w:hAnsi="Candara"/>
                <w:lang w:val="en-GB"/>
              </w:rPr>
            </w:pPr>
            <w:r w:rsidRPr="008D0939">
              <w:rPr>
                <w:rFonts w:ascii="Candara" w:hAnsi="Candara"/>
                <w:lang w:val="en-GB"/>
              </w:rPr>
              <w:t>Review of feelings and e</w:t>
            </w:r>
            <w:r>
              <w:rPr>
                <w:rFonts w:ascii="Candara" w:hAnsi="Candara"/>
                <w:lang w:val="en-GB"/>
              </w:rPr>
              <w:t>motions</w:t>
            </w:r>
            <w:r w:rsidR="00FD6104">
              <w:rPr>
                <w:rFonts w:ascii="Candara" w:hAnsi="Candara"/>
                <w:lang w:val="en-GB"/>
              </w:rPr>
              <w:t xml:space="preserve"> -Simple skits</w:t>
            </w:r>
            <w:bookmarkStart w:id="0" w:name="_GoBack"/>
            <w:bookmarkEnd w:id="0"/>
          </w:p>
        </w:tc>
        <w:tc>
          <w:tcPr>
            <w:tcW w:w="2009" w:type="pct"/>
          </w:tcPr>
          <w:p w:rsidR="00936D8D" w:rsidRPr="008D0939" w:rsidRDefault="00FD6104" w:rsidP="002E09E0">
            <w:pPr>
              <w:jc w:val="right"/>
              <w:rPr>
                <w:rFonts w:ascii="Candara" w:hAnsi="Candara"/>
                <w:lang w:val="en-GB"/>
              </w:rPr>
            </w:pPr>
            <w:hyperlink r:id="rId7" w:history="1">
              <w:r w:rsidRPr="00FD6104">
                <w:rPr>
                  <w:rStyle w:val="Hipervnculo"/>
                  <w:lang w:val="en-GB"/>
                </w:rPr>
                <w:t>https://www.youtube.com/watch?v=kR6Qcqx2fJE</w:t>
              </w:r>
            </w:hyperlink>
          </w:p>
        </w:tc>
        <w:tc>
          <w:tcPr>
            <w:tcW w:w="1285" w:type="pct"/>
          </w:tcPr>
          <w:p w:rsidR="00936D8D" w:rsidRPr="008D0939" w:rsidRDefault="008D0939" w:rsidP="002E09E0">
            <w:pPr>
              <w:jc w:val="right"/>
              <w:rPr>
                <w:rFonts w:ascii="Candara" w:hAnsi="Candara"/>
                <w:lang w:val="en-GB"/>
              </w:rPr>
            </w:pPr>
            <w:r>
              <w:rPr>
                <w:rFonts w:ascii="Candara" w:hAnsi="Candara"/>
                <w:lang w:val="en-GB"/>
              </w:rPr>
              <w:t>Quiz</w:t>
            </w:r>
          </w:p>
        </w:tc>
      </w:tr>
      <w:tr w:rsidR="00936D8D" w:rsidRPr="008D0939" w:rsidTr="00936D8D">
        <w:tc>
          <w:tcPr>
            <w:tcW w:w="988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717" w:type="pct"/>
          </w:tcPr>
          <w:p w:rsidR="00936D8D" w:rsidRPr="008D0939" w:rsidRDefault="008D0939" w:rsidP="002E09E0">
            <w:pPr>
              <w:jc w:val="right"/>
              <w:rPr>
                <w:rFonts w:ascii="Candara" w:hAnsi="Candara"/>
                <w:lang w:val="en-GB"/>
              </w:rPr>
            </w:pPr>
            <w:r>
              <w:rPr>
                <w:rFonts w:ascii="Candara" w:hAnsi="Candara"/>
                <w:lang w:val="en-GB"/>
              </w:rPr>
              <w:t>Book pages</w:t>
            </w:r>
          </w:p>
        </w:tc>
        <w:tc>
          <w:tcPr>
            <w:tcW w:w="2009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1285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</w:tr>
      <w:tr w:rsidR="00936D8D" w:rsidRPr="008D0939" w:rsidTr="00936D8D">
        <w:tc>
          <w:tcPr>
            <w:tcW w:w="988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717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2009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1285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</w:tr>
      <w:tr w:rsidR="00936D8D" w:rsidRPr="008D0939" w:rsidTr="00936D8D">
        <w:tc>
          <w:tcPr>
            <w:tcW w:w="988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717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2009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1285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</w:tr>
      <w:tr w:rsidR="00936D8D" w:rsidRPr="008D0939" w:rsidTr="00936D8D">
        <w:tc>
          <w:tcPr>
            <w:tcW w:w="988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717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2009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1285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</w:tr>
      <w:tr w:rsidR="00936D8D" w:rsidRPr="008D0939" w:rsidTr="00936D8D">
        <w:tc>
          <w:tcPr>
            <w:tcW w:w="988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717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2009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1285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</w:tr>
      <w:tr w:rsidR="00936D8D" w:rsidRPr="008D0939" w:rsidTr="00936D8D">
        <w:tc>
          <w:tcPr>
            <w:tcW w:w="988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717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2009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  <w:tc>
          <w:tcPr>
            <w:tcW w:w="1285" w:type="pct"/>
          </w:tcPr>
          <w:p w:rsidR="00936D8D" w:rsidRPr="008D0939" w:rsidRDefault="00936D8D" w:rsidP="002E09E0">
            <w:pPr>
              <w:jc w:val="right"/>
              <w:rPr>
                <w:rFonts w:ascii="Candara" w:hAnsi="Candara"/>
                <w:lang w:val="en-GB"/>
              </w:rPr>
            </w:pPr>
          </w:p>
        </w:tc>
      </w:tr>
    </w:tbl>
    <w:p w:rsidR="00936D8D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A considerar:</w:t>
      </w:r>
    </w:p>
    <w:p w:rsidR="003F5C66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lastRenderedPageBreak/>
        <w:t>La sala de computación estará disponible exclusivamente para trabajar en el aprendizaje remoto para el auto aprendizaje.</w:t>
      </w:r>
    </w:p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E2F"/>
    <w:rsid w:val="00087AA9"/>
    <w:rsid w:val="000B5E90"/>
    <w:rsid w:val="001B5F17"/>
    <w:rsid w:val="002C47E0"/>
    <w:rsid w:val="003F5C66"/>
    <w:rsid w:val="004F28FD"/>
    <w:rsid w:val="006C28D3"/>
    <w:rsid w:val="007B149E"/>
    <w:rsid w:val="007F2E57"/>
    <w:rsid w:val="008D0939"/>
    <w:rsid w:val="008D6571"/>
    <w:rsid w:val="00936D8D"/>
    <w:rsid w:val="00A8525D"/>
    <w:rsid w:val="00C11E2F"/>
    <w:rsid w:val="00FB2B75"/>
    <w:rsid w:val="00FD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06F5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0B5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R6Qcqx2fJ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Ek48QQSPo4" TargetMode="External"/><Relationship Id="rId5" Type="http://schemas.openxmlformats.org/officeDocument/2006/relationships/hyperlink" Target="https://www.youtube.com/watch?v=zEk48QQSPo4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RODRIGO GUZMÁN DÍAZ</cp:lastModifiedBy>
  <cp:revision>3</cp:revision>
  <dcterms:created xsi:type="dcterms:W3CDTF">2020-03-19T00:18:00Z</dcterms:created>
  <dcterms:modified xsi:type="dcterms:W3CDTF">2020-03-19T00:20:00Z</dcterms:modified>
</cp:coreProperties>
</file>