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2E" w:rsidRPr="00936D8D" w:rsidRDefault="0012022E" w:rsidP="0012022E">
      <w:pPr>
        <w:rPr>
          <w:rFonts w:ascii="Candara" w:hAnsi="Candara"/>
        </w:rPr>
      </w:pPr>
      <w:bookmarkStart w:id="0" w:name="_GoBack"/>
      <w:bookmarkEnd w:id="0"/>
      <w:r w:rsidRPr="00936D8D">
        <w:rPr>
          <w:rFonts w:ascii="Candara" w:hAnsi="Candara"/>
          <w:noProof/>
          <w:sz w:val="20"/>
          <w:szCs w:val="20"/>
          <w:lang w:eastAsia="es-CL"/>
        </w:rPr>
        <w:drawing>
          <wp:anchor distT="0" distB="0" distL="114300" distR="114300" simplePos="0" relativeHeight="251659264" behindDoc="0" locked="0" layoutInCell="1" allowOverlap="1" wp14:anchorId="58E2DCED" wp14:editId="12425062">
            <wp:simplePos x="0" y="0"/>
            <wp:positionH relativeFrom="column">
              <wp:posOffset>-95250</wp:posOffset>
            </wp:positionH>
            <wp:positionV relativeFrom="paragraph">
              <wp:posOffset>-161290</wp:posOffset>
            </wp:positionV>
            <wp:extent cx="1831975" cy="646430"/>
            <wp:effectExtent l="0" t="0" r="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blanco y neg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975" cy="646430"/>
                    </a:xfrm>
                    <a:prstGeom prst="rect">
                      <a:avLst/>
                    </a:prstGeom>
                  </pic:spPr>
                </pic:pic>
              </a:graphicData>
            </a:graphic>
            <wp14:sizeRelH relativeFrom="page">
              <wp14:pctWidth>0</wp14:pctWidth>
            </wp14:sizeRelH>
            <wp14:sizeRelV relativeFrom="page">
              <wp14:pctHeight>0</wp14:pctHeight>
            </wp14:sizeRelV>
          </wp:anchor>
        </w:drawing>
      </w:r>
    </w:p>
    <w:p w:rsidR="0012022E" w:rsidRPr="00936D8D" w:rsidRDefault="0012022E" w:rsidP="0012022E">
      <w:pPr>
        <w:pStyle w:val="Ttulo"/>
        <w:jc w:val="right"/>
        <w:rPr>
          <w:rFonts w:ascii="Candara" w:hAnsi="Candara"/>
        </w:rPr>
      </w:pPr>
      <w:r w:rsidRPr="00936D8D">
        <w:rPr>
          <w:rFonts w:ascii="Candara" w:hAnsi="Candara"/>
        </w:rPr>
        <w:t>Ruta de autoaprendizaje</w:t>
      </w:r>
    </w:p>
    <w:p w:rsidR="0012022E" w:rsidRPr="00936D8D" w:rsidRDefault="0012022E" w:rsidP="0012022E">
      <w:pPr>
        <w:pStyle w:val="Sinespaciado"/>
        <w:jc w:val="right"/>
        <w:rPr>
          <w:rFonts w:ascii="Candara" w:hAnsi="Candara"/>
          <w:b/>
        </w:rPr>
      </w:pPr>
      <w:r w:rsidRPr="00936D8D">
        <w:rPr>
          <w:rFonts w:ascii="Candara" w:hAnsi="Candara"/>
          <w:b/>
        </w:rPr>
        <w:t>Plan de aprendizaje remoto</w:t>
      </w:r>
    </w:p>
    <w:p w:rsidR="0012022E" w:rsidRPr="00936D8D" w:rsidRDefault="0012022E" w:rsidP="0012022E">
      <w:pPr>
        <w:pStyle w:val="Sinespaciado"/>
        <w:jc w:val="right"/>
        <w:rPr>
          <w:rFonts w:ascii="Candara" w:hAnsi="Candara"/>
          <w:b/>
        </w:rPr>
      </w:pPr>
      <w:r w:rsidRPr="00936D8D">
        <w:rPr>
          <w:rFonts w:ascii="Candara" w:hAnsi="Candara"/>
          <w:b/>
        </w:rPr>
        <w:t xml:space="preserve"> (En tiempos de covid-19)</w:t>
      </w:r>
    </w:p>
    <w:p w:rsidR="0012022E" w:rsidRPr="00936D8D" w:rsidRDefault="0012022E" w:rsidP="0012022E">
      <w:pPr>
        <w:pStyle w:val="Sinespaciado"/>
        <w:rPr>
          <w:rFonts w:ascii="Candara" w:hAnsi="Candara"/>
          <w:b/>
        </w:rPr>
      </w:pPr>
      <w:r>
        <w:rPr>
          <w:rFonts w:ascii="Candara" w:hAnsi="Candara"/>
        </w:rPr>
        <w:t>Fecha</w:t>
      </w:r>
      <w:r w:rsidRPr="00936D8D">
        <w:rPr>
          <w:rFonts w:ascii="Candara" w:hAnsi="Candara"/>
        </w:rPr>
        <w:t xml:space="preserve"> del </w:t>
      </w:r>
      <w:r w:rsidR="00DB70EC">
        <w:rPr>
          <w:rFonts w:ascii="Candara" w:hAnsi="Candara"/>
        </w:rPr>
        <w:t xml:space="preserve">30 de </w:t>
      </w:r>
      <w:r w:rsidRPr="00936D8D">
        <w:rPr>
          <w:rFonts w:ascii="Candara" w:hAnsi="Candara"/>
        </w:rPr>
        <w:t>marzo</w:t>
      </w:r>
      <w:r w:rsidR="00DB70EC">
        <w:rPr>
          <w:rFonts w:ascii="Candara" w:hAnsi="Candara"/>
        </w:rPr>
        <w:t xml:space="preserve"> al 9 de abril</w:t>
      </w:r>
    </w:p>
    <w:p w:rsidR="0012022E" w:rsidRDefault="0012022E" w:rsidP="0012022E">
      <w:pPr>
        <w:pStyle w:val="Sinespaciado"/>
        <w:rPr>
          <w:rFonts w:ascii="Candara" w:hAnsi="Candara"/>
        </w:rPr>
      </w:pPr>
      <w:r w:rsidRPr="00936D8D">
        <w:rPr>
          <w:rFonts w:ascii="Candara" w:hAnsi="Candara"/>
        </w:rPr>
        <w:t>Curso:</w:t>
      </w:r>
      <w:r>
        <w:rPr>
          <w:rFonts w:ascii="Candara" w:hAnsi="Candara"/>
        </w:rPr>
        <w:t xml:space="preserve"> Kínder Austral</w:t>
      </w:r>
    </w:p>
    <w:p w:rsidR="00DB70EC" w:rsidRDefault="00DB70EC" w:rsidP="0012022E">
      <w:pPr>
        <w:pStyle w:val="Sinespaciado"/>
        <w:rPr>
          <w:rFonts w:ascii="Candara" w:hAnsi="Candara"/>
        </w:rPr>
      </w:pPr>
    </w:p>
    <w:p w:rsidR="0012022E" w:rsidRDefault="00DB70EC" w:rsidP="0012022E">
      <w:pPr>
        <w:pStyle w:val="Sinespaciado"/>
        <w:rPr>
          <w:rFonts w:ascii="Candara" w:hAnsi="Candara"/>
        </w:rPr>
      </w:pPr>
      <w:r>
        <w:rPr>
          <w:rFonts w:ascii="Candara" w:hAnsi="Candara"/>
        </w:rPr>
        <w:t xml:space="preserve">Estimadas familias: Como equipo de kínder Austral </w:t>
      </w:r>
      <w:r w:rsidR="001A1901">
        <w:rPr>
          <w:rFonts w:ascii="Candara" w:hAnsi="Candara"/>
        </w:rPr>
        <w:t>deseamos,</w:t>
      </w:r>
      <w:r w:rsidR="00C97432">
        <w:rPr>
          <w:rFonts w:ascii="Candara" w:hAnsi="Candara"/>
        </w:rPr>
        <w:t xml:space="preserve"> primero que todo, </w:t>
      </w:r>
      <w:r>
        <w:rPr>
          <w:rFonts w:ascii="Candara" w:hAnsi="Candara"/>
        </w:rPr>
        <w:t>que llegue a cada uno de ustedes</w:t>
      </w:r>
      <w:r w:rsidR="005B2A30">
        <w:rPr>
          <w:rFonts w:ascii="Candara" w:hAnsi="Candara"/>
        </w:rPr>
        <w:t xml:space="preserve"> un fraterno </w:t>
      </w:r>
      <w:r w:rsidR="00C97432">
        <w:rPr>
          <w:rFonts w:ascii="Candara" w:hAnsi="Candara"/>
        </w:rPr>
        <w:t>saludo, confiando</w:t>
      </w:r>
      <w:r w:rsidR="005B2A30">
        <w:rPr>
          <w:rFonts w:ascii="Candara" w:hAnsi="Candara"/>
        </w:rPr>
        <w:t xml:space="preserve">  que se encuentren todos muy bien, especialmente de salud. </w:t>
      </w:r>
      <w:r w:rsidR="00C97432">
        <w:rPr>
          <w:rFonts w:ascii="Candara" w:hAnsi="Candara"/>
        </w:rPr>
        <w:t xml:space="preserve">En tiempos en que todos </w:t>
      </w:r>
      <w:r w:rsidR="001A1901">
        <w:rPr>
          <w:rFonts w:ascii="Candara" w:hAnsi="Candara"/>
        </w:rPr>
        <w:t>debemos adaptarnos a</w:t>
      </w:r>
      <w:r w:rsidR="00C97432">
        <w:rPr>
          <w:rFonts w:ascii="Candara" w:hAnsi="Candara"/>
        </w:rPr>
        <w:t xml:space="preserve"> </w:t>
      </w:r>
      <w:r w:rsidR="001A1901">
        <w:rPr>
          <w:rFonts w:ascii="Candara" w:hAnsi="Candara"/>
        </w:rPr>
        <w:t>situaciones cambiantes</w:t>
      </w:r>
      <w:r w:rsidR="00C97432">
        <w:rPr>
          <w:rFonts w:ascii="Candara" w:hAnsi="Candara"/>
        </w:rPr>
        <w:t xml:space="preserve"> e impredecibles, queremos continuar con </w:t>
      </w:r>
      <w:r w:rsidR="001A1901">
        <w:rPr>
          <w:rFonts w:ascii="Candara" w:hAnsi="Candara"/>
        </w:rPr>
        <w:t>nuestra misión</w:t>
      </w:r>
      <w:r w:rsidR="00F41C14">
        <w:rPr>
          <w:rFonts w:ascii="Candara" w:hAnsi="Candara"/>
        </w:rPr>
        <w:t xml:space="preserve"> </w:t>
      </w:r>
      <w:r w:rsidR="0047017A">
        <w:rPr>
          <w:rFonts w:ascii="Candara" w:hAnsi="Candara"/>
        </w:rPr>
        <w:t>de guiar</w:t>
      </w:r>
      <w:r w:rsidR="00C97432">
        <w:rPr>
          <w:rFonts w:ascii="Candara" w:hAnsi="Candara"/>
        </w:rPr>
        <w:t xml:space="preserve"> el aprendizaje de sus hijos</w:t>
      </w:r>
      <w:r w:rsidR="00F41C14">
        <w:rPr>
          <w:rFonts w:ascii="Candara" w:hAnsi="Candara"/>
        </w:rPr>
        <w:t xml:space="preserve"> e</w:t>
      </w:r>
      <w:r w:rsidR="00C97432">
        <w:rPr>
          <w:rFonts w:ascii="Candara" w:hAnsi="Candara"/>
        </w:rPr>
        <w:t xml:space="preserve"> hijas, aunque sea de manera remota. En este </w:t>
      </w:r>
      <w:r w:rsidR="001A1901">
        <w:rPr>
          <w:rFonts w:ascii="Candara" w:hAnsi="Candara"/>
        </w:rPr>
        <w:t>afán requerimos</w:t>
      </w:r>
      <w:r w:rsidR="00C97432">
        <w:rPr>
          <w:rFonts w:ascii="Candara" w:hAnsi="Candara"/>
        </w:rPr>
        <w:t xml:space="preserve"> de toda la  disposición que como familias</w:t>
      </w:r>
      <w:r w:rsidR="00F41C14">
        <w:rPr>
          <w:rFonts w:ascii="Candara" w:hAnsi="Candara"/>
        </w:rPr>
        <w:t>, siempre</w:t>
      </w:r>
      <w:r w:rsidR="00C97432">
        <w:rPr>
          <w:rFonts w:ascii="Candara" w:hAnsi="Candara"/>
        </w:rPr>
        <w:t xml:space="preserve"> han tenido hacia el </w:t>
      </w:r>
      <w:r w:rsidR="001A1901">
        <w:rPr>
          <w:rFonts w:ascii="Candara" w:hAnsi="Candara"/>
        </w:rPr>
        <w:t>colegio, para</w:t>
      </w:r>
      <w:r w:rsidR="00C97432">
        <w:rPr>
          <w:rFonts w:ascii="Candara" w:hAnsi="Candara"/>
        </w:rPr>
        <w:t xml:space="preserve"> que juntos </w:t>
      </w:r>
      <w:r w:rsidR="001A1901">
        <w:rPr>
          <w:rFonts w:ascii="Candara" w:hAnsi="Candara"/>
        </w:rPr>
        <w:t xml:space="preserve">logremos </w:t>
      </w:r>
      <w:r w:rsidR="00C97432">
        <w:rPr>
          <w:rFonts w:ascii="Candara" w:hAnsi="Candara"/>
        </w:rPr>
        <w:t xml:space="preserve">apoyar </w:t>
      </w:r>
      <w:r w:rsidR="001A1901">
        <w:rPr>
          <w:rFonts w:ascii="Candara" w:hAnsi="Candara"/>
        </w:rPr>
        <w:t>a nuestros</w:t>
      </w:r>
      <w:r w:rsidR="00C97432">
        <w:rPr>
          <w:rFonts w:ascii="Candara" w:hAnsi="Candara"/>
        </w:rPr>
        <w:t xml:space="preserve"> niños y niñas en </w:t>
      </w:r>
      <w:r w:rsidR="001A1901">
        <w:rPr>
          <w:rFonts w:ascii="Candara" w:hAnsi="Candara"/>
        </w:rPr>
        <w:t>este tiempo</w:t>
      </w:r>
      <w:r w:rsidR="00C97432">
        <w:rPr>
          <w:rFonts w:ascii="Candara" w:hAnsi="Candara"/>
        </w:rPr>
        <w:t xml:space="preserve"> en que </w:t>
      </w:r>
      <w:r w:rsidR="001A1901">
        <w:rPr>
          <w:rFonts w:ascii="Candara" w:hAnsi="Candara"/>
        </w:rPr>
        <w:t xml:space="preserve">el </w:t>
      </w:r>
      <w:r w:rsidR="00C97432">
        <w:rPr>
          <w:rFonts w:ascii="Candara" w:hAnsi="Candara"/>
        </w:rPr>
        <w:t>navega</w:t>
      </w:r>
      <w:r w:rsidR="001A1901">
        <w:rPr>
          <w:rFonts w:ascii="Candara" w:hAnsi="Candara"/>
        </w:rPr>
        <w:t xml:space="preserve">r no es tan tranquilo. A </w:t>
      </w:r>
      <w:r w:rsidR="00A63C37">
        <w:rPr>
          <w:rFonts w:ascii="Candara" w:hAnsi="Candara"/>
        </w:rPr>
        <w:t>continuación,</w:t>
      </w:r>
      <w:r w:rsidR="005B2A30">
        <w:rPr>
          <w:rFonts w:ascii="Candara" w:hAnsi="Candara"/>
        </w:rPr>
        <w:t xml:space="preserve"> le</w:t>
      </w:r>
      <w:r w:rsidR="001A1901">
        <w:rPr>
          <w:rFonts w:ascii="Candara" w:hAnsi="Candara"/>
        </w:rPr>
        <w:t>s</w:t>
      </w:r>
      <w:r w:rsidR="005B2A30">
        <w:rPr>
          <w:rFonts w:ascii="Candara" w:hAnsi="Candara"/>
        </w:rPr>
        <w:t xml:space="preserve"> proponemos una serie de actividades que podrán realizar en sus hogares con sus hijos e hijas con el </w:t>
      </w:r>
      <w:r w:rsidR="001A1901">
        <w:rPr>
          <w:rFonts w:ascii="Candara" w:hAnsi="Candara"/>
        </w:rPr>
        <w:t>fin de potenciar aprendizajes y desarrollar capacidades que complementarán el trabajo que realizaremos una vez que nos volvamos a encontrar.</w:t>
      </w:r>
      <w:r w:rsidR="00A76B8E">
        <w:rPr>
          <w:rFonts w:ascii="Candara" w:hAnsi="Candara"/>
        </w:rPr>
        <w:t xml:space="preserve"> Les dejamos nuestro más afectuoso saludo</w:t>
      </w:r>
      <w:r w:rsidR="00F41C14">
        <w:rPr>
          <w:rFonts w:ascii="Candara" w:hAnsi="Candara"/>
        </w:rPr>
        <w:t xml:space="preserve"> esperando que un buen viento sople en este viaje.</w:t>
      </w:r>
    </w:p>
    <w:p w:rsidR="00A63C37" w:rsidRDefault="00A76B8E" w:rsidP="00A63C37">
      <w:pPr>
        <w:pStyle w:val="Sinespaciado"/>
        <w:jc w:val="center"/>
        <w:rPr>
          <w:rFonts w:ascii="Candara" w:hAnsi="Candara"/>
        </w:rPr>
      </w:pPr>
      <w:r>
        <w:rPr>
          <w:rFonts w:ascii="Candara" w:hAnsi="Candara"/>
        </w:rPr>
        <w:t xml:space="preserve">Sandra </w:t>
      </w:r>
      <w:r w:rsidR="00A63C37">
        <w:rPr>
          <w:rFonts w:ascii="Candara" w:hAnsi="Candara"/>
        </w:rPr>
        <w:t>Mayorga,</w:t>
      </w:r>
    </w:p>
    <w:p w:rsidR="00A63C37" w:rsidRDefault="00A63C37" w:rsidP="00A63C37">
      <w:pPr>
        <w:pStyle w:val="Sinespaciado"/>
        <w:jc w:val="center"/>
        <w:rPr>
          <w:rFonts w:ascii="Candara" w:hAnsi="Candara"/>
        </w:rPr>
      </w:pPr>
      <w:r>
        <w:rPr>
          <w:rFonts w:ascii="Candara" w:hAnsi="Candara"/>
        </w:rPr>
        <w:t>María</w:t>
      </w:r>
      <w:r w:rsidR="00A76B8E">
        <w:rPr>
          <w:rFonts w:ascii="Candara" w:hAnsi="Candara"/>
        </w:rPr>
        <w:t xml:space="preserve"> José Barros, María Eugenia Flores,</w:t>
      </w:r>
    </w:p>
    <w:p w:rsidR="00A76B8E" w:rsidRDefault="00A76B8E" w:rsidP="00A63C37">
      <w:pPr>
        <w:pStyle w:val="Sinespaciado"/>
        <w:jc w:val="center"/>
        <w:rPr>
          <w:rFonts w:ascii="Candara" w:hAnsi="Candara"/>
        </w:rPr>
      </w:pPr>
      <w:r>
        <w:rPr>
          <w:rFonts w:ascii="Candara" w:hAnsi="Candara"/>
        </w:rPr>
        <w:t xml:space="preserve">Claudia Rivadeneira </w:t>
      </w:r>
      <w:r w:rsidR="00A63C37">
        <w:rPr>
          <w:rFonts w:ascii="Candara" w:hAnsi="Candara"/>
        </w:rPr>
        <w:t>(alumna</w:t>
      </w:r>
      <w:r>
        <w:rPr>
          <w:rFonts w:ascii="Candara" w:hAnsi="Candara"/>
        </w:rPr>
        <w:t xml:space="preserve"> practicante UC)</w:t>
      </w:r>
    </w:p>
    <w:p w:rsidR="00A76B8E" w:rsidRPr="00936D8D" w:rsidRDefault="00A76B8E" w:rsidP="0012022E">
      <w:pPr>
        <w:pStyle w:val="Sinespaciado"/>
        <w:rPr>
          <w:rFonts w:ascii="Candara" w:hAnsi="Candara"/>
        </w:rPr>
      </w:pPr>
    </w:p>
    <w:tbl>
      <w:tblPr>
        <w:tblStyle w:val="Tablaconcuadrcula"/>
        <w:tblW w:w="5000" w:type="pct"/>
        <w:tblLook w:val="04A0" w:firstRow="1" w:lastRow="0" w:firstColumn="1" w:lastColumn="0" w:noHBand="0" w:noVBand="1"/>
      </w:tblPr>
      <w:tblGrid>
        <w:gridCol w:w="2876"/>
        <w:gridCol w:w="2301"/>
        <w:gridCol w:w="9439"/>
      </w:tblGrid>
      <w:tr w:rsidR="0012022E" w:rsidRPr="00936D8D" w:rsidTr="00A76B8E">
        <w:tc>
          <w:tcPr>
            <w:tcW w:w="984" w:type="pct"/>
          </w:tcPr>
          <w:p w:rsidR="0012022E" w:rsidRPr="00936D8D" w:rsidRDefault="0012022E" w:rsidP="00A76B8E">
            <w:pPr>
              <w:jc w:val="center"/>
              <w:rPr>
                <w:rFonts w:ascii="Candara" w:hAnsi="Candara"/>
              </w:rPr>
            </w:pPr>
            <w:r w:rsidRPr="00936D8D">
              <w:rPr>
                <w:rFonts w:ascii="Candara" w:hAnsi="Candara"/>
              </w:rPr>
              <w:t>Temas/contenidos</w:t>
            </w:r>
          </w:p>
        </w:tc>
        <w:tc>
          <w:tcPr>
            <w:tcW w:w="787" w:type="pct"/>
          </w:tcPr>
          <w:p w:rsidR="0012022E" w:rsidRPr="00936D8D" w:rsidRDefault="0012022E" w:rsidP="00A76B8E">
            <w:pPr>
              <w:jc w:val="center"/>
              <w:rPr>
                <w:rFonts w:ascii="Candara" w:hAnsi="Candara"/>
              </w:rPr>
            </w:pPr>
            <w:r w:rsidRPr="00936D8D">
              <w:rPr>
                <w:rFonts w:ascii="Candara" w:hAnsi="Candara"/>
              </w:rPr>
              <w:t>Tipo de actividad</w:t>
            </w:r>
          </w:p>
        </w:tc>
        <w:tc>
          <w:tcPr>
            <w:tcW w:w="3229" w:type="pct"/>
          </w:tcPr>
          <w:p w:rsidR="0012022E" w:rsidRPr="00936D8D" w:rsidRDefault="0012022E" w:rsidP="00A76B8E">
            <w:pPr>
              <w:jc w:val="center"/>
              <w:rPr>
                <w:rFonts w:ascii="Candara" w:hAnsi="Candara"/>
              </w:rPr>
            </w:pPr>
            <w:r w:rsidRPr="00936D8D">
              <w:rPr>
                <w:rFonts w:ascii="Candara" w:hAnsi="Candara"/>
              </w:rPr>
              <w:t>Recurso para realizar la actividad.</w:t>
            </w:r>
          </w:p>
        </w:tc>
      </w:tr>
      <w:tr w:rsidR="0012022E" w:rsidRPr="00936D8D" w:rsidTr="00A76B8E">
        <w:tc>
          <w:tcPr>
            <w:tcW w:w="984" w:type="pct"/>
          </w:tcPr>
          <w:p w:rsidR="0012022E" w:rsidRPr="00936D8D" w:rsidRDefault="0012022E" w:rsidP="00A76B8E">
            <w:pPr>
              <w:rPr>
                <w:rFonts w:ascii="Candara" w:hAnsi="Candara"/>
              </w:rPr>
            </w:pPr>
            <w:r>
              <w:rPr>
                <w:rFonts w:ascii="Candara" w:hAnsi="Candara"/>
              </w:rPr>
              <w:t>Orientación temporal</w:t>
            </w:r>
          </w:p>
        </w:tc>
        <w:tc>
          <w:tcPr>
            <w:tcW w:w="787" w:type="pct"/>
          </w:tcPr>
          <w:p w:rsidR="0012022E" w:rsidRPr="00936D8D" w:rsidRDefault="0074458D" w:rsidP="00A76B8E">
            <w:pPr>
              <w:rPr>
                <w:rFonts w:ascii="Candara" w:hAnsi="Candara"/>
              </w:rPr>
            </w:pPr>
            <w:r>
              <w:rPr>
                <w:rFonts w:ascii="Candara" w:hAnsi="Candara"/>
              </w:rPr>
              <w:t>Continuar con actividades de “calendario”</w:t>
            </w:r>
            <w:r w:rsidR="0012022E">
              <w:rPr>
                <w:rFonts w:ascii="Candara" w:hAnsi="Candara"/>
              </w:rPr>
              <w:t xml:space="preserve"> para jugar en familia</w:t>
            </w:r>
          </w:p>
        </w:tc>
        <w:tc>
          <w:tcPr>
            <w:tcW w:w="3229" w:type="pct"/>
          </w:tcPr>
          <w:p w:rsidR="0012022E" w:rsidRDefault="0074458D" w:rsidP="008C5F5A">
            <w:pPr>
              <w:jc w:val="both"/>
              <w:rPr>
                <w:rFonts w:ascii="Candara" w:hAnsi="Candara"/>
              </w:rPr>
            </w:pPr>
            <w:r>
              <w:rPr>
                <w:rFonts w:ascii="Candara" w:hAnsi="Candara"/>
              </w:rPr>
              <w:t>Extender el “calendario” confeccionado anteriormente con las sugerencias de la página</w:t>
            </w:r>
            <w:r w:rsidR="0047017A">
              <w:rPr>
                <w:rFonts w:ascii="Candara" w:hAnsi="Candara"/>
              </w:rPr>
              <w:t xml:space="preserve"> de internet</w:t>
            </w:r>
            <w:r>
              <w:rPr>
                <w:rFonts w:ascii="Candara" w:hAnsi="Candara"/>
              </w:rPr>
              <w:t xml:space="preserve">, </w:t>
            </w:r>
            <w:r w:rsidRPr="0074458D">
              <w:rPr>
                <w:rFonts w:ascii="Candara" w:hAnsi="Candara"/>
                <w:b/>
                <w:bCs/>
              </w:rPr>
              <w:t>70 ideas para jugar en casa</w:t>
            </w:r>
            <w:r w:rsidR="008C5F5A">
              <w:rPr>
                <w:rFonts w:ascii="Candara" w:hAnsi="Candara"/>
                <w:b/>
                <w:bCs/>
              </w:rPr>
              <w:t>,</w:t>
            </w:r>
            <w:r w:rsidR="008C5F5A" w:rsidRPr="008C5F5A">
              <w:rPr>
                <w:rFonts w:ascii="Candara" w:hAnsi="Candara"/>
                <w:bCs/>
              </w:rPr>
              <w:t xml:space="preserve"> hasta</w:t>
            </w:r>
            <w:r w:rsidR="008C5F5A">
              <w:rPr>
                <w:rFonts w:ascii="Candara" w:hAnsi="Candara"/>
              </w:rPr>
              <w:t xml:space="preserve"> dos semanas más, donde el propósito es que les puedan anticipar</w:t>
            </w:r>
            <w:r>
              <w:rPr>
                <w:rFonts w:ascii="Candara" w:hAnsi="Candara"/>
              </w:rPr>
              <w:t xml:space="preserve"> las actividades que se desean realizar y se chequearán en la medida que se vayan haciendo. Recuerden e</w:t>
            </w:r>
            <w:r w:rsidR="0012022E">
              <w:rPr>
                <w:rFonts w:ascii="Candara" w:hAnsi="Candara"/>
              </w:rPr>
              <w:t>legir las que más se adecuan al interés de su hijo/a o las que necesitan materiales que tienen a su disposición.</w:t>
            </w:r>
          </w:p>
          <w:p w:rsidR="00EE72E4" w:rsidRPr="00EE72E4" w:rsidRDefault="00EE72E4" w:rsidP="00EE72E4">
            <w:pPr>
              <w:pStyle w:val="Sinespaciado"/>
              <w:spacing w:line="276" w:lineRule="auto"/>
              <w:rPr>
                <w:rFonts w:ascii="Candara" w:hAnsi="Candara"/>
              </w:rPr>
            </w:pPr>
            <w:r w:rsidRPr="00EE72E4">
              <w:rPr>
                <w:rFonts w:ascii="Candara" w:hAnsi="Candara"/>
              </w:rPr>
              <w:t xml:space="preserve">Observen el video “Los Días de la Semana Cantando Aprendo a Hablar” a través del link: </w:t>
            </w:r>
            <w:hyperlink r:id="rId7" w:history="1">
              <w:r w:rsidRPr="00EE72E4">
                <w:rPr>
                  <w:rStyle w:val="Hipervnculo"/>
                  <w:rFonts w:ascii="Candara" w:hAnsi="Candara"/>
                </w:rPr>
                <w:t>https://www.youtube.com/watch?v=W3HXOBgMvQw</w:t>
              </w:r>
            </w:hyperlink>
          </w:p>
          <w:p w:rsidR="00EE72E4" w:rsidRPr="00936D8D" w:rsidRDefault="00EE72E4" w:rsidP="00EE72E4">
            <w:pPr>
              <w:jc w:val="both"/>
              <w:rPr>
                <w:rFonts w:ascii="Candara" w:hAnsi="Candara"/>
              </w:rPr>
            </w:pPr>
            <w:r w:rsidRPr="00EE72E4">
              <w:rPr>
                <w:rFonts w:ascii="Candara" w:hAnsi="Candara"/>
              </w:rPr>
              <w:t>(Invite a su hijo o hija aprenderse la canción para recordar los días de la semana).</w:t>
            </w:r>
          </w:p>
        </w:tc>
      </w:tr>
      <w:tr w:rsidR="0012022E" w:rsidRPr="00936D8D" w:rsidTr="00A76B8E">
        <w:tc>
          <w:tcPr>
            <w:tcW w:w="984" w:type="pct"/>
          </w:tcPr>
          <w:p w:rsidR="0012022E" w:rsidRPr="00936D8D" w:rsidRDefault="0012022E" w:rsidP="00A76B8E">
            <w:pPr>
              <w:rPr>
                <w:rFonts w:ascii="Candara" w:hAnsi="Candara"/>
              </w:rPr>
            </w:pPr>
            <w:r>
              <w:rPr>
                <w:rFonts w:ascii="Candara" w:hAnsi="Candara"/>
              </w:rPr>
              <w:t>Exploración del entorno Natural</w:t>
            </w:r>
          </w:p>
        </w:tc>
        <w:tc>
          <w:tcPr>
            <w:tcW w:w="787" w:type="pct"/>
          </w:tcPr>
          <w:p w:rsidR="0012022E" w:rsidRPr="00936D8D" w:rsidRDefault="0012022E" w:rsidP="00A76B8E">
            <w:pPr>
              <w:rPr>
                <w:rFonts w:ascii="Candara" w:hAnsi="Candara"/>
              </w:rPr>
            </w:pPr>
            <w:r>
              <w:rPr>
                <w:rFonts w:ascii="Candara" w:hAnsi="Candara"/>
              </w:rPr>
              <w:t xml:space="preserve">Observar </w:t>
            </w:r>
            <w:r w:rsidR="0074458D">
              <w:rPr>
                <w:rFonts w:ascii="Candara" w:hAnsi="Candara"/>
              </w:rPr>
              <w:t xml:space="preserve">y registrar </w:t>
            </w:r>
            <w:r>
              <w:rPr>
                <w:rFonts w:ascii="Candara" w:hAnsi="Candara"/>
              </w:rPr>
              <w:t>germinación</w:t>
            </w:r>
          </w:p>
        </w:tc>
        <w:tc>
          <w:tcPr>
            <w:tcW w:w="3229" w:type="pct"/>
          </w:tcPr>
          <w:p w:rsidR="0012022E" w:rsidRPr="00936D8D" w:rsidRDefault="0012022E" w:rsidP="008C5F5A">
            <w:pPr>
              <w:jc w:val="both"/>
              <w:rPr>
                <w:rFonts w:ascii="Candara" w:hAnsi="Candara"/>
              </w:rPr>
            </w:pPr>
            <w:r>
              <w:rPr>
                <w:rFonts w:ascii="Candara" w:hAnsi="Candara"/>
              </w:rPr>
              <w:t>Observar diariamente</w:t>
            </w:r>
            <w:r w:rsidR="0074458D">
              <w:rPr>
                <w:rFonts w:ascii="Candara" w:hAnsi="Candara"/>
              </w:rPr>
              <w:t xml:space="preserve"> los cambios que se produzcan en la germinación y crecimiento de </w:t>
            </w:r>
            <w:r w:rsidR="0047017A">
              <w:rPr>
                <w:rFonts w:ascii="Candara" w:hAnsi="Candara"/>
              </w:rPr>
              <w:t>l</w:t>
            </w:r>
            <w:r w:rsidR="003C0327">
              <w:rPr>
                <w:rFonts w:ascii="Candara" w:hAnsi="Candara"/>
              </w:rPr>
              <w:t>a planta</w:t>
            </w:r>
            <w:r w:rsidR="0047017A">
              <w:rPr>
                <w:rFonts w:ascii="Candara" w:hAnsi="Candara"/>
              </w:rPr>
              <w:t xml:space="preserve"> que se sembró, </w:t>
            </w:r>
            <w:r>
              <w:rPr>
                <w:rFonts w:ascii="Candara" w:hAnsi="Candara"/>
              </w:rPr>
              <w:t xml:space="preserve">humedecer cuando sea necesario y registrar, a través de un dibujo, </w:t>
            </w:r>
            <w:r w:rsidR="003C0327">
              <w:rPr>
                <w:rFonts w:ascii="Candara" w:hAnsi="Candara"/>
              </w:rPr>
              <w:t>los</w:t>
            </w:r>
            <w:r>
              <w:rPr>
                <w:rFonts w:ascii="Candara" w:hAnsi="Candara"/>
              </w:rPr>
              <w:t xml:space="preserve"> cambio</w:t>
            </w:r>
            <w:r w:rsidR="003C0327">
              <w:rPr>
                <w:rFonts w:ascii="Candara" w:hAnsi="Candara"/>
              </w:rPr>
              <w:t>s</w:t>
            </w:r>
            <w:r w:rsidR="0047017A">
              <w:rPr>
                <w:rFonts w:ascii="Candara" w:hAnsi="Candara"/>
              </w:rPr>
              <w:t>. A</w:t>
            </w:r>
            <w:r w:rsidR="003C0327">
              <w:rPr>
                <w:rFonts w:ascii="Candara" w:hAnsi="Candara"/>
              </w:rPr>
              <w:t>notar las fechas correspondientes. Llevar este</w:t>
            </w:r>
            <w:r>
              <w:rPr>
                <w:rFonts w:ascii="Candara" w:hAnsi="Candara"/>
              </w:rPr>
              <w:t xml:space="preserve"> registro al colegio una vez que se retomen las clases.</w:t>
            </w:r>
          </w:p>
        </w:tc>
      </w:tr>
      <w:tr w:rsidR="0012022E" w:rsidRPr="00936D8D" w:rsidTr="00A76B8E">
        <w:tc>
          <w:tcPr>
            <w:tcW w:w="984" w:type="pct"/>
          </w:tcPr>
          <w:p w:rsidR="0012022E" w:rsidRPr="00936D8D" w:rsidRDefault="0012022E" w:rsidP="00A76B8E">
            <w:pPr>
              <w:rPr>
                <w:rFonts w:ascii="Candara" w:hAnsi="Candara"/>
              </w:rPr>
            </w:pPr>
            <w:r>
              <w:rPr>
                <w:rFonts w:ascii="Candara" w:hAnsi="Candara"/>
              </w:rPr>
              <w:lastRenderedPageBreak/>
              <w:t>Identidad</w:t>
            </w:r>
          </w:p>
        </w:tc>
        <w:tc>
          <w:tcPr>
            <w:tcW w:w="787" w:type="pct"/>
          </w:tcPr>
          <w:p w:rsidR="0012022E" w:rsidRPr="00936D8D" w:rsidRDefault="0030556F" w:rsidP="00A76B8E">
            <w:pPr>
              <w:rPr>
                <w:rFonts w:ascii="Candara" w:hAnsi="Candara"/>
              </w:rPr>
            </w:pPr>
            <w:r>
              <w:rPr>
                <w:rFonts w:ascii="Candara" w:hAnsi="Candara"/>
              </w:rPr>
              <w:t>Dibujar figura humana</w:t>
            </w:r>
          </w:p>
        </w:tc>
        <w:tc>
          <w:tcPr>
            <w:tcW w:w="3229" w:type="pct"/>
          </w:tcPr>
          <w:p w:rsidR="0012022E" w:rsidRPr="00936D8D" w:rsidRDefault="0030556F" w:rsidP="008C5F5A">
            <w:pPr>
              <w:jc w:val="both"/>
              <w:rPr>
                <w:rFonts w:ascii="Candara" w:hAnsi="Candara"/>
              </w:rPr>
            </w:pPr>
            <w:r>
              <w:rPr>
                <w:rFonts w:ascii="Candara" w:hAnsi="Candara"/>
              </w:rPr>
              <w:t>Materiales: espejo, hojas de papel, lápices. Se le inv</w:t>
            </w:r>
            <w:r w:rsidR="008C5F5A">
              <w:rPr>
                <w:rFonts w:ascii="Candara" w:hAnsi="Candara"/>
              </w:rPr>
              <w:t>ita a hacerse un autorretrato (</w:t>
            </w:r>
            <w:r>
              <w:rPr>
                <w:rFonts w:ascii="Candara" w:hAnsi="Candara"/>
              </w:rPr>
              <w:t xml:space="preserve">el dibujo de sí mismo) para ello es conveniente que observe su cuerpo frente a un espejo, le puede pedir que nombre o indique diferentes partes, si ya conoce la mayoría pregúntele por aquello que desconozca, por ejemplo los muslos, los meñiques, los omóplatos etc. Luego que juegue delante del espejo, moviéndose, haciendo diferentes posturas, </w:t>
            </w:r>
            <w:r w:rsidR="00BD1CA2">
              <w:rPr>
                <w:rFonts w:ascii="Candara" w:hAnsi="Candara"/>
              </w:rPr>
              <w:t>muecas</w:t>
            </w:r>
            <w:r w:rsidR="0047017A">
              <w:rPr>
                <w:rFonts w:ascii="Candara" w:hAnsi="Candara"/>
              </w:rPr>
              <w:t xml:space="preserve"> y </w:t>
            </w:r>
            <w:r w:rsidR="00BD1CA2">
              <w:rPr>
                <w:rFonts w:ascii="Candara" w:hAnsi="Candara"/>
              </w:rPr>
              <w:t xml:space="preserve"> pídale</w:t>
            </w:r>
            <w:r>
              <w:rPr>
                <w:rFonts w:ascii="Candara" w:hAnsi="Candara"/>
              </w:rPr>
              <w:t xml:space="preserve"> que se  dibuje</w:t>
            </w:r>
            <w:r w:rsidR="00BD1CA2">
              <w:rPr>
                <w:rFonts w:ascii="Candara" w:hAnsi="Candara"/>
              </w:rPr>
              <w:t>, acordándose cómo era cada parte de su cuerpo. Anímelo a hacer su mejor esfuerzo y lo importante que es intentar hacer las cosas.</w:t>
            </w:r>
            <w:r w:rsidR="0047017A">
              <w:rPr>
                <w:rFonts w:ascii="Candara" w:hAnsi="Candara"/>
              </w:rPr>
              <w:t xml:space="preserve"> Puede repetir la actividad con diferentes integrantes de la familia cada día.</w:t>
            </w:r>
          </w:p>
        </w:tc>
      </w:tr>
      <w:tr w:rsidR="0012022E" w:rsidRPr="00936D8D" w:rsidTr="00A76B8E">
        <w:tc>
          <w:tcPr>
            <w:tcW w:w="984" w:type="pct"/>
          </w:tcPr>
          <w:p w:rsidR="0012022E" w:rsidRPr="00936D8D" w:rsidRDefault="0012022E" w:rsidP="00A76B8E">
            <w:pPr>
              <w:rPr>
                <w:rFonts w:ascii="Candara" w:hAnsi="Candara"/>
              </w:rPr>
            </w:pPr>
            <w:r>
              <w:rPr>
                <w:rFonts w:ascii="Candara" w:hAnsi="Candara"/>
              </w:rPr>
              <w:t>Coordinación óculo manual</w:t>
            </w:r>
          </w:p>
        </w:tc>
        <w:tc>
          <w:tcPr>
            <w:tcW w:w="787" w:type="pct"/>
          </w:tcPr>
          <w:p w:rsidR="0012022E" w:rsidRPr="00936D8D" w:rsidRDefault="003C0327" w:rsidP="00A76B8E">
            <w:pPr>
              <w:rPr>
                <w:rFonts w:ascii="Candara" w:hAnsi="Candara"/>
              </w:rPr>
            </w:pPr>
            <w:r>
              <w:rPr>
                <w:rFonts w:ascii="Candara" w:hAnsi="Candara"/>
              </w:rPr>
              <w:t>Confección de un rompecabezas</w:t>
            </w:r>
          </w:p>
        </w:tc>
        <w:tc>
          <w:tcPr>
            <w:tcW w:w="3229" w:type="pct"/>
          </w:tcPr>
          <w:p w:rsidR="0012022E" w:rsidRPr="00936D8D" w:rsidRDefault="0012022E" w:rsidP="008C5F5A">
            <w:pPr>
              <w:jc w:val="both"/>
              <w:rPr>
                <w:rFonts w:ascii="Candara" w:hAnsi="Candara"/>
              </w:rPr>
            </w:pPr>
            <w:r>
              <w:rPr>
                <w:rFonts w:ascii="Candara" w:hAnsi="Candara"/>
              </w:rPr>
              <w:t xml:space="preserve">Materiales: </w:t>
            </w:r>
            <w:r w:rsidR="003C0327">
              <w:rPr>
                <w:rFonts w:ascii="Candara" w:hAnsi="Candara"/>
              </w:rPr>
              <w:t>caja</w:t>
            </w:r>
            <w:r w:rsidR="00044791">
              <w:rPr>
                <w:rFonts w:ascii="Candara" w:hAnsi="Candara"/>
              </w:rPr>
              <w:t xml:space="preserve"> vacía</w:t>
            </w:r>
            <w:r w:rsidR="003C0327">
              <w:rPr>
                <w:rFonts w:ascii="Candara" w:hAnsi="Candara"/>
              </w:rPr>
              <w:t xml:space="preserve"> de cereales</w:t>
            </w:r>
            <w:r>
              <w:rPr>
                <w:rFonts w:ascii="Candara" w:hAnsi="Candara"/>
              </w:rPr>
              <w:t>,</w:t>
            </w:r>
            <w:r w:rsidR="00044791">
              <w:rPr>
                <w:rFonts w:ascii="Candara" w:hAnsi="Candara"/>
              </w:rPr>
              <w:t xml:space="preserve"> avena </w:t>
            </w:r>
            <w:r w:rsidR="00A63C37">
              <w:rPr>
                <w:rFonts w:ascii="Candara" w:hAnsi="Candara"/>
              </w:rPr>
              <w:t>etc.</w:t>
            </w:r>
            <w:r w:rsidR="00044791">
              <w:rPr>
                <w:rFonts w:ascii="Candara" w:hAnsi="Candara"/>
              </w:rPr>
              <w:t>, plumón o lápiz scripto negro, tijeras. Corte la cara principal de la caja, por el reverso marque con el plumón líneas como piezas de rompecabezas</w:t>
            </w:r>
            <w:r w:rsidR="00A63C37">
              <w:rPr>
                <w:rFonts w:ascii="Candara" w:hAnsi="Candara"/>
              </w:rPr>
              <w:t>. D</w:t>
            </w:r>
            <w:r w:rsidR="00044791">
              <w:rPr>
                <w:rFonts w:ascii="Candara" w:hAnsi="Candara"/>
              </w:rPr>
              <w:t>ependiendo de las habilidades de recorte con tijeras de su hijo/</w:t>
            </w:r>
            <w:r w:rsidR="008C5F5A">
              <w:rPr>
                <w:rFonts w:ascii="Candara" w:hAnsi="Candara"/>
              </w:rPr>
              <w:t>a, pueden ser dos líneas rectas</w:t>
            </w:r>
            <w:r w:rsidR="00044791">
              <w:rPr>
                <w:rFonts w:ascii="Candara" w:hAnsi="Candara"/>
              </w:rPr>
              <w:t>, como una cruz, diagonales, curvas, la cantidad de piezas que usted crea adecuad</w:t>
            </w:r>
            <w:r w:rsidR="00A63C37">
              <w:rPr>
                <w:rFonts w:ascii="Candara" w:hAnsi="Candara"/>
              </w:rPr>
              <w:t>o. Una vez dibujadas las líneas, pídale a su hijo</w:t>
            </w:r>
            <w:r w:rsidR="00044791">
              <w:rPr>
                <w:rFonts w:ascii="Candara" w:hAnsi="Candara"/>
              </w:rPr>
              <w:t>/a</w:t>
            </w:r>
            <w:r w:rsidR="00A63C37">
              <w:rPr>
                <w:rFonts w:ascii="Candara" w:hAnsi="Candara"/>
              </w:rPr>
              <w:t xml:space="preserve"> que las recorte y luego arme el rompecabezas las veces que desee. Si no cuentan con cajas, pueden reemplazarla por una hoja de </w:t>
            </w:r>
            <w:r w:rsidR="006E6C58">
              <w:rPr>
                <w:rFonts w:ascii="Candara" w:hAnsi="Candara"/>
              </w:rPr>
              <w:t>block, hacen</w:t>
            </w:r>
            <w:r w:rsidR="00A63C37">
              <w:rPr>
                <w:rFonts w:ascii="Candara" w:hAnsi="Candara"/>
              </w:rPr>
              <w:t xml:space="preserve"> un dibujo </w:t>
            </w:r>
            <w:r w:rsidR="00BD1CA2">
              <w:rPr>
                <w:rFonts w:ascii="Candara" w:hAnsi="Candara"/>
              </w:rPr>
              <w:t>y lo</w:t>
            </w:r>
            <w:r w:rsidR="00A63C37">
              <w:rPr>
                <w:rFonts w:ascii="Candara" w:hAnsi="Candara"/>
              </w:rPr>
              <w:t xml:space="preserve"> </w:t>
            </w:r>
            <w:r w:rsidR="00044791">
              <w:rPr>
                <w:rFonts w:ascii="Candara" w:hAnsi="Candara"/>
              </w:rPr>
              <w:t xml:space="preserve"> </w:t>
            </w:r>
            <w:r w:rsidR="00A63C37">
              <w:rPr>
                <w:rFonts w:ascii="Candara" w:hAnsi="Candara"/>
              </w:rPr>
              <w:t>colorean juntos.</w:t>
            </w:r>
          </w:p>
        </w:tc>
      </w:tr>
      <w:tr w:rsidR="0012022E" w:rsidRPr="00936D8D" w:rsidTr="00A76B8E">
        <w:tc>
          <w:tcPr>
            <w:tcW w:w="984" w:type="pct"/>
          </w:tcPr>
          <w:p w:rsidR="0012022E" w:rsidRPr="00936D8D" w:rsidRDefault="006E6C58" w:rsidP="00A76B8E">
            <w:pPr>
              <w:rPr>
                <w:rFonts w:ascii="Candara" w:hAnsi="Candara"/>
              </w:rPr>
            </w:pPr>
            <w:r>
              <w:rPr>
                <w:rFonts w:ascii="Candara" w:hAnsi="Candara"/>
              </w:rPr>
              <w:t>Pensamiento lógico-matemático</w:t>
            </w:r>
          </w:p>
        </w:tc>
        <w:tc>
          <w:tcPr>
            <w:tcW w:w="787" w:type="pct"/>
          </w:tcPr>
          <w:p w:rsidR="0012022E" w:rsidRPr="00936D8D" w:rsidRDefault="006E6C58" w:rsidP="00A76B8E">
            <w:pPr>
              <w:rPr>
                <w:rFonts w:ascii="Candara" w:hAnsi="Candara"/>
              </w:rPr>
            </w:pPr>
            <w:r>
              <w:rPr>
                <w:rFonts w:ascii="Candara" w:hAnsi="Candara"/>
              </w:rPr>
              <w:t xml:space="preserve">Juegos con cuantificadores y </w:t>
            </w:r>
            <w:r w:rsidR="00AB2126">
              <w:rPr>
                <w:rFonts w:ascii="Candara" w:hAnsi="Candara"/>
              </w:rPr>
              <w:t xml:space="preserve">reconocimiento </w:t>
            </w:r>
            <w:r w:rsidR="00EE2887">
              <w:rPr>
                <w:rFonts w:ascii="Candara" w:hAnsi="Candara"/>
              </w:rPr>
              <w:t>de</w:t>
            </w:r>
            <w:r w:rsidR="00C5010F">
              <w:rPr>
                <w:rFonts w:ascii="Candara" w:hAnsi="Candara"/>
              </w:rPr>
              <w:t xml:space="preserve"> </w:t>
            </w:r>
            <w:r>
              <w:rPr>
                <w:rFonts w:ascii="Candara" w:hAnsi="Candara"/>
              </w:rPr>
              <w:t>cantidades hasta 10</w:t>
            </w:r>
          </w:p>
        </w:tc>
        <w:tc>
          <w:tcPr>
            <w:tcW w:w="3229" w:type="pct"/>
          </w:tcPr>
          <w:p w:rsidR="0012022E" w:rsidRDefault="006E6C58" w:rsidP="008C5F5A">
            <w:pPr>
              <w:spacing w:after="0" w:line="240" w:lineRule="auto"/>
              <w:jc w:val="both"/>
              <w:rPr>
                <w:rFonts w:ascii="Candara" w:hAnsi="Candara"/>
              </w:rPr>
            </w:pPr>
            <w:r>
              <w:rPr>
                <w:rFonts w:ascii="Candara" w:hAnsi="Candara"/>
              </w:rPr>
              <w:t>Materiales: 10 objetos iguales, (lápices, cucharas, autitos,</w:t>
            </w:r>
            <w:r w:rsidR="00BD1CA2">
              <w:rPr>
                <w:rFonts w:ascii="Candara" w:hAnsi="Candara"/>
              </w:rPr>
              <w:t xml:space="preserve"> piedrecitas, piezas</w:t>
            </w:r>
            <w:r>
              <w:rPr>
                <w:rFonts w:ascii="Candara" w:hAnsi="Candara"/>
              </w:rPr>
              <w:t xml:space="preserve"> de legos, semillas, tapitas</w:t>
            </w:r>
            <w:r w:rsidR="00660DFD">
              <w:rPr>
                <w:rFonts w:ascii="Candara" w:hAnsi="Candara"/>
              </w:rPr>
              <w:t>,</w:t>
            </w:r>
            <w:r>
              <w:rPr>
                <w:rFonts w:ascii="Candara" w:hAnsi="Candara"/>
              </w:rPr>
              <w:t xml:space="preserve"> </w:t>
            </w:r>
            <w:r w:rsidR="00660DFD">
              <w:rPr>
                <w:rFonts w:ascii="Candara" w:hAnsi="Candara"/>
              </w:rPr>
              <w:t>lo que sea</w:t>
            </w:r>
            <w:r>
              <w:rPr>
                <w:rFonts w:ascii="Candara" w:hAnsi="Candara"/>
              </w:rPr>
              <w:t>)</w:t>
            </w:r>
            <w:r w:rsidR="00BD1CA2">
              <w:rPr>
                <w:rFonts w:ascii="Candara" w:hAnsi="Candara"/>
              </w:rPr>
              <w:t xml:space="preserve"> </w:t>
            </w:r>
            <w:r w:rsidR="00A158E1">
              <w:rPr>
                <w:rFonts w:ascii="Candara" w:hAnsi="Candara"/>
              </w:rPr>
              <w:t xml:space="preserve">y </w:t>
            </w:r>
            <w:r w:rsidR="00BD1CA2">
              <w:rPr>
                <w:rFonts w:ascii="Candara" w:hAnsi="Candara"/>
              </w:rPr>
              <w:t>2 pocillos iguales</w:t>
            </w:r>
            <w:r w:rsidR="00A158E1">
              <w:rPr>
                <w:rFonts w:ascii="Candara" w:hAnsi="Candara"/>
              </w:rPr>
              <w:t>.</w:t>
            </w:r>
            <w:r>
              <w:rPr>
                <w:rFonts w:ascii="Candara" w:hAnsi="Candara"/>
              </w:rPr>
              <w:t xml:space="preserve"> </w:t>
            </w:r>
            <w:r w:rsidR="00BD1CA2">
              <w:rPr>
                <w:rFonts w:ascii="Candara" w:hAnsi="Candara"/>
              </w:rPr>
              <w:t>La invitación que debe</w:t>
            </w:r>
            <w:r w:rsidR="00C5010F">
              <w:rPr>
                <w:rFonts w:ascii="Candara" w:hAnsi="Candara"/>
              </w:rPr>
              <w:t>n</w:t>
            </w:r>
            <w:r w:rsidR="00BD1CA2">
              <w:rPr>
                <w:rFonts w:ascii="Candara" w:hAnsi="Candara"/>
              </w:rPr>
              <w:t xml:space="preserve"> hacerle es a jugar con esos materiales, pidiéndole que siga las siguientes instrucciones que van desde lo más simple (cuantificadores) hasta lo más complejo (operaciones como adiciones y sustracciones) pasando por el reconocimiento de la cantidad. La idea es que se refuercen hasta donde él o ella comprenda y poco a poco aumentar complejidad</w:t>
            </w:r>
            <w:r w:rsidR="008C5F5A">
              <w:rPr>
                <w:rFonts w:ascii="Candara" w:hAnsi="Candara"/>
              </w:rPr>
              <w:t xml:space="preserve"> lo que, en ocasiones</w:t>
            </w:r>
            <w:r w:rsidR="00C5010F">
              <w:rPr>
                <w:rFonts w:ascii="Candara" w:hAnsi="Candara"/>
              </w:rPr>
              <w:t>, puede requerir de mucho tiempo</w:t>
            </w:r>
            <w:r w:rsidR="00BD1CA2">
              <w:rPr>
                <w:rFonts w:ascii="Candara" w:hAnsi="Candara"/>
              </w:rPr>
              <w:t>. Estas son algunas de las indicaciones</w:t>
            </w:r>
            <w:r w:rsidR="00660DFD">
              <w:rPr>
                <w:rFonts w:ascii="Candara" w:hAnsi="Candara"/>
              </w:rPr>
              <w:t xml:space="preserve"> que </w:t>
            </w:r>
            <w:r w:rsidR="00BD1CA2">
              <w:rPr>
                <w:rFonts w:ascii="Candara" w:hAnsi="Candara"/>
              </w:rPr>
              <w:t xml:space="preserve"> le pueden</w:t>
            </w:r>
            <w:r w:rsidR="00660DFD">
              <w:rPr>
                <w:rFonts w:ascii="Candara" w:hAnsi="Candara"/>
              </w:rPr>
              <w:t xml:space="preserve"> pedir</w:t>
            </w:r>
            <w:r w:rsidR="00BD1CA2">
              <w:rPr>
                <w:rFonts w:ascii="Candara" w:hAnsi="Candara"/>
              </w:rPr>
              <w:t>:</w:t>
            </w:r>
          </w:p>
          <w:p w:rsidR="00A158E1" w:rsidRDefault="00A158E1" w:rsidP="008C5F5A">
            <w:pPr>
              <w:spacing w:after="0" w:line="240" w:lineRule="auto"/>
              <w:jc w:val="both"/>
              <w:rPr>
                <w:rFonts w:ascii="Candara" w:hAnsi="Candara"/>
              </w:rPr>
            </w:pPr>
            <w:r w:rsidRPr="00A158E1">
              <w:rPr>
                <w:rFonts w:ascii="Candara" w:hAnsi="Candara"/>
              </w:rPr>
              <w:t>-</w:t>
            </w:r>
            <w:r>
              <w:rPr>
                <w:rFonts w:ascii="Candara" w:hAnsi="Candara"/>
              </w:rPr>
              <w:t xml:space="preserve"> </w:t>
            </w:r>
            <w:r w:rsidRPr="00A158E1">
              <w:rPr>
                <w:rFonts w:ascii="Candara" w:hAnsi="Candara"/>
              </w:rPr>
              <w:t>Pon en este pocillo TODOS los objetos</w:t>
            </w:r>
            <w:r>
              <w:rPr>
                <w:rFonts w:ascii="Candara" w:hAnsi="Candara"/>
              </w:rPr>
              <w:t>. ¿Cuántos quedaron en el otro pocillo?</w:t>
            </w:r>
          </w:p>
          <w:p w:rsidR="00A158E1" w:rsidRDefault="00A158E1" w:rsidP="008C5F5A">
            <w:pPr>
              <w:spacing w:after="0" w:line="240" w:lineRule="auto"/>
              <w:jc w:val="both"/>
              <w:rPr>
                <w:rFonts w:ascii="Candara" w:hAnsi="Candara"/>
              </w:rPr>
            </w:pPr>
            <w:r>
              <w:rPr>
                <w:rFonts w:ascii="Candara" w:hAnsi="Candara"/>
              </w:rPr>
              <w:t>- Pon AlGUNOS objetos en este pocillo y los demás en el otro.  ¿Cuántos quedaron en el otro? ¿MUCHOS o POCOS?</w:t>
            </w:r>
          </w:p>
          <w:p w:rsidR="00A158E1" w:rsidRDefault="00A158E1" w:rsidP="008C5F5A">
            <w:pPr>
              <w:spacing w:after="0" w:line="240" w:lineRule="auto"/>
              <w:jc w:val="both"/>
              <w:rPr>
                <w:rFonts w:ascii="Candara" w:hAnsi="Candara"/>
              </w:rPr>
            </w:pPr>
            <w:r>
              <w:rPr>
                <w:rFonts w:ascii="Candara" w:hAnsi="Candara"/>
              </w:rPr>
              <w:t xml:space="preserve"> Se sugiere continuar con este tipo de instrucciones, utilizando los conceptos MUCHOS – POCOS, TODOS- NINGUNO, ALGUNOS. Hasta que lo haya entendido. Luego pasar a reconocimiento de numerales y cantidades, diciendo</w:t>
            </w:r>
            <w:r w:rsidR="00660DFD">
              <w:rPr>
                <w:rFonts w:ascii="Candara" w:hAnsi="Candara"/>
              </w:rPr>
              <w:t>:</w:t>
            </w:r>
          </w:p>
          <w:p w:rsidR="00A158E1" w:rsidRDefault="00A158E1" w:rsidP="008C5F5A">
            <w:pPr>
              <w:spacing w:after="0" w:line="240" w:lineRule="auto"/>
              <w:jc w:val="both"/>
              <w:rPr>
                <w:rFonts w:ascii="Candara" w:hAnsi="Candara"/>
              </w:rPr>
            </w:pPr>
            <w:r>
              <w:rPr>
                <w:rFonts w:ascii="Candara" w:hAnsi="Candara"/>
              </w:rPr>
              <w:t>- ¿Cuántos objetos son? Si no logra contar hasta 10, trabajar hasta el 5</w:t>
            </w:r>
          </w:p>
          <w:p w:rsidR="00A158E1" w:rsidRDefault="00AB2126" w:rsidP="008C5F5A">
            <w:pPr>
              <w:spacing w:after="0" w:line="240" w:lineRule="auto"/>
              <w:jc w:val="both"/>
              <w:rPr>
                <w:rFonts w:ascii="Candara" w:hAnsi="Candara"/>
              </w:rPr>
            </w:pPr>
            <w:r>
              <w:rPr>
                <w:rFonts w:ascii="Candara" w:hAnsi="Candara"/>
              </w:rPr>
              <w:t>- Muéstrame sólo 6</w:t>
            </w:r>
          </w:p>
          <w:p w:rsidR="00AB2126" w:rsidRDefault="00AB2126" w:rsidP="008C5F5A">
            <w:pPr>
              <w:spacing w:after="0" w:line="240" w:lineRule="auto"/>
              <w:jc w:val="both"/>
              <w:rPr>
                <w:rFonts w:ascii="Candara" w:hAnsi="Candara"/>
              </w:rPr>
            </w:pPr>
            <w:r>
              <w:rPr>
                <w:rFonts w:ascii="Candara" w:hAnsi="Candara"/>
              </w:rPr>
              <w:t>- Escribir un número y pedirle que muestre la cantidad solicitada.</w:t>
            </w:r>
          </w:p>
          <w:p w:rsidR="00660DFD" w:rsidRDefault="00AB2126" w:rsidP="008C5F5A">
            <w:pPr>
              <w:spacing w:after="0" w:line="240" w:lineRule="auto"/>
              <w:jc w:val="both"/>
              <w:rPr>
                <w:rFonts w:ascii="Candara" w:hAnsi="Candara"/>
              </w:rPr>
            </w:pPr>
            <w:r>
              <w:rPr>
                <w:rFonts w:ascii="Candara" w:hAnsi="Candara"/>
              </w:rPr>
              <w:t>Continuar con estos juegos hasta que lo tenga internalizado para</w:t>
            </w:r>
            <w:r w:rsidR="00660DFD">
              <w:rPr>
                <w:rFonts w:ascii="Candara" w:hAnsi="Candara"/>
              </w:rPr>
              <w:t>,</w:t>
            </w:r>
            <w:r>
              <w:rPr>
                <w:rFonts w:ascii="Candara" w:hAnsi="Candara"/>
              </w:rPr>
              <w:t xml:space="preserve"> por último</w:t>
            </w:r>
            <w:r w:rsidR="00EE2887">
              <w:rPr>
                <w:rFonts w:ascii="Candara" w:hAnsi="Candara"/>
              </w:rPr>
              <w:t>,</w:t>
            </w:r>
            <w:r>
              <w:rPr>
                <w:rFonts w:ascii="Candara" w:hAnsi="Candara"/>
              </w:rPr>
              <w:t xml:space="preserve"> pasar a las operaciones de adición y sustracción</w:t>
            </w:r>
            <w:r w:rsidR="00660DFD">
              <w:rPr>
                <w:rFonts w:ascii="Candara" w:hAnsi="Candara"/>
              </w:rPr>
              <w:t xml:space="preserve"> señalándole, por ejemplo:</w:t>
            </w:r>
          </w:p>
          <w:p w:rsidR="00660DFD" w:rsidRDefault="00660DFD" w:rsidP="008C5F5A">
            <w:pPr>
              <w:spacing w:after="0" w:line="240" w:lineRule="auto"/>
              <w:jc w:val="both"/>
              <w:rPr>
                <w:rFonts w:ascii="Candara" w:hAnsi="Candara"/>
              </w:rPr>
            </w:pPr>
            <w:r>
              <w:rPr>
                <w:rFonts w:ascii="Candara" w:hAnsi="Candara"/>
              </w:rPr>
              <w:t xml:space="preserve">-Si pones dos objetos en un pocillo, tres en el otro y los JUNTAS, ¿cuántos tienes ahora? </w:t>
            </w:r>
          </w:p>
          <w:p w:rsidR="00C5010F" w:rsidRDefault="00660DFD" w:rsidP="008C5F5A">
            <w:pPr>
              <w:spacing w:after="0" w:line="240" w:lineRule="auto"/>
              <w:jc w:val="both"/>
              <w:rPr>
                <w:rFonts w:ascii="Candara" w:hAnsi="Candara"/>
              </w:rPr>
            </w:pPr>
            <w:r>
              <w:rPr>
                <w:rFonts w:ascii="Candara" w:hAnsi="Candara"/>
              </w:rPr>
              <w:t>-Si tienes 6 en el pocillo y le QUI</w:t>
            </w:r>
            <w:r w:rsidR="008C5F5A">
              <w:rPr>
                <w:rFonts w:ascii="Candara" w:hAnsi="Candara"/>
              </w:rPr>
              <w:t>TAS 2, ¿Con cuántos te quedas?</w:t>
            </w:r>
          </w:p>
          <w:p w:rsidR="00BD1CA2" w:rsidRPr="00936D8D" w:rsidRDefault="00660DFD" w:rsidP="008C5F5A">
            <w:pPr>
              <w:spacing w:after="0" w:line="240" w:lineRule="auto"/>
              <w:jc w:val="both"/>
              <w:rPr>
                <w:rFonts w:ascii="Candara" w:hAnsi="Candara"/>
              </w:rPr>
            </w:pPr>
            <w:r>
              <w:rPr>
                <w:rFonts w:ascii="Candara" w:hAnsi="Candara"/>
              </w:rPr>
              <w:t xml:space="preserve">Es importante utilizar para la adición los conceptos JUNTAR, AGREGAR, UNIR para que vaya </w:t>
            </w:r>
            <w:r>
              <w:rPr>
                <w:rFonts w:ascii="Candara" w:hAnsi="Candara"/>
              </w:rPr>
              <w:lastRenderedPageBreak/>
              <w:t xml:space="preserve">entendiendo que </w:t>
            </w:r>
            <w:r w:rsidR="00C5010F">
              <w:rPr>
                <w:rFonts w:ascii="Candara" w:hAnsi="Candara"/>
              </w:rPr>
              <w:t>aumenta</w:t>
            </w:r>
            <w:r>
              <w:rPr>
                <w:rFonts w:ascii="Candara" w:hAnsi="Candara"/>
              </w:rPr>
              <w:t xml:space="preserve"> y conceptos como QUITAR, SEPARAR</w:t>
            </w:r>
            <w:r w:rsidR="00C5010F">
              <w:rPr>
                <w:rFonts w:ascii="Candara" w:hAnsi="Candara"/>
              </w:rPr>
              <w:t xml:space="preserve"> para la sustracción y entienda que el resultado será menos. Es muy necesario señalar que estos aprendizajes se logan después de un largo trabajo con los conceptos, que abarca mucho más que estas dos semanas, lo importante es que como padres conozcan en qué etapa se encuentra su hijo o hija y reforzar el tiempo que sea necesario, no adelantar los procesos, cada niño y niña tiene su propio ritmo y hay que respetárselo. Se sugiere además que estas actividades se realicen por un tiempo acotado todos los días. </w:t>
            </w:r>
          </w:p>
        </w:tc>
      </w:tr>
      <w:tr w:rsidR="0012022E" w:rsidRPr="00936D8D" w:rsidTr="00A76B8E">
        <w:tc>
          <w:tcPr>
            <w:tcW w:w="984" w:type="pct"/>
          </w:tcPr>
          <w:p w:rsidR="0012022E" w:rsidRPr="00936D8D" w:rsidRDefault="0012022E" w:rsidP="00A76B8E">
            <w:pPr>
              <w:rPr>
                <w:rFonts w:ascii="Candara" w:hAnsi="Candara"/>
              </w:rPr>
            </w:pPr>
            <w:r>
              <w:rPr>
                <w:rFonts w:ascii="Candara" w:hAnsi="Candara"/>
              </w:rPr>
              <w:lastRenderedPageBreak/>
              <w:t>Comprensión oral</w:t>
            </w:r>
          </w:p>
        </w:tc>
        <w:tc>
          <w:tcPr>
            <w:tcW w:w="787" w:type="pct"/>
          </w:tcPr>
          <w:p w:rsidR="0012022E" w:rsidRPr="00936D8D" w:rsidRDefault="0012022E" w:rsidP="00A76B8E">
            <w:pPr>
              <w:rPr>
                <w:rFonts w:ascii="Candara" w:hAnsi="Candara"/>
              </w:rPr>
            </w:pPr>
            <w:r>
              <w:rPr>
                <w:rFonts w:ascii="Candara" w:hAnsi="Candara"/>
              </w:rPr>
              <w:t>Escuchar cuentos o historias</w:t>
            </w:r>
          </w:p>
        </w:tc>
        <w:tc>
          <w:tcPr>
            <w:tcW w:w="3229" w:type="pct"/>
          </w:tcPr>
          <w:p w:rsidR="0012022E" w:rsidRPr="00936D8D" w:rsidRDefault="006F08A3" w:rsidP="00A76B8E">
            <w:pPr>
              <w:rPr>
                <w:rFonts w:ascii="Candara" w:hAnsi="Candara"/>
              </w:rPr>
            </w:pPr>
            <w:r>
              <w:rPr>
                <w:rFonts w:ascii="Candara" w:hAnsi="Candara"/>
              </w:rPr>
              <w:t xml:space="preserve">Esta es una de las actividades más importante y necesarias que se realicen diariamente en casa. Favorece el desarrollo del lenguaje, el pensamiento, la atención, la comprensión, aumenta el vocabulario y sobre todo, fortalece vínculos amorosos imborrables con quien comparte   esos momentos </w:t>
            </w:r>
            <w:r w:rsidR="002F6F75">
              <w:rPr>
                <w:rFonts w:ascii="Candara" w:hAnsi="Candara"/>
              </w:rPr>
              <w:t>que su hijo/a no olvidará</w:t>
            </w:r>
            <w:r>
              <w:rPr>
                <w:rFonts w:ascii="Candara" w:hAnsi="Candara"/>
              </w:rPr>
              <w:t>. Es por eso la necesidad de b</w:t>
            </w:r>
            <w:r w:rsidR="0012022E">
              <w:rPr>
                <w:rFonts w:ascii="Candara" w:hAnsi="Candara"/>
              </w:rPr>
              <w:t xml:space="preserve">uscar un rincón tranquilo de la casa, sin aparatos tecnológicos, sentarse cómodamente e invitarlo/a a escuchar un relato. Puede ser una historia personal, un cuento que a usted le contaban cuando pequeño/a, o una narración inventada. Cuénteselo calmadamente, mirándolo a los </w:t>
            </w:r>
            <w:r w:rsidR="003B580A">
              <w:rPr>
                <w:rFonts w:ascii="Candara" w:hAnsi="Candara"/>
              </w:rPr>
              <w:t>ojos, haciendo</w:t>
            </w:r>
            <w:r w:rsidR="0012022E">
              <w:rPr>
                <w:rFonts w:ascii="Candara" w:hAnsi="Candara"/>
              </w:rPr>
              <w:t xml:space="preserve"> cambios en la voz según el personaje y con diferente volumen. Una vez terminado, pregúntele que le pareció y por qué, cómo empezaba, cómo segu</w:t>
            </w:r>
            <w:r w:rsidR="002F6F75">
              <w:rPr>
                <w:rFonts w:ascii="Candara" w:hAnsi="Candara"/>
              </w:rPr>
              <w:t>ía,</w:t>
            </w:r>
            <w:r w:rsidR="0012022E">
              <w:rPr>
                <w:rFonts w:ascii="Candara" w:hAnsi="Candara"/>
              </w:rPr>
              <w:t xml:space="preserve"> cómo terminó, si le cambiaría alguna parte y por qué. Propóngale que al día siguiente sea él o ella quien </w:t>
            </w:r>
            <w:r w:rsidR="002F6F75">
              <w:rPr>
                <w:rFonts w:ascii="Candara" w:hAnsi="Candara"/>
              </w:rPr>
              <w:t>le narre</w:t>
            </w:r>
            <w:r w:rsidR="0012022E">
              <w:rPr>
                <w:rFonts w:ascii="Candara" w:hAnsi="Candara"/>
              </w:rPr>
              <w:t xml:space="preserve"> un cuento a usted y así continúen por los días que deseen a una hora acordada. Pueden invitar </w:t>
            </w:r>
            <w:r w:rsidR="002F6F75">
              <w:rPr>
                <w:rFonts w:ascii="Candara" w:hAnsi="Candara"/>
              </w:rPr>
              <w:t>también a</w:t>
            </w:r>
            <w:r w:rsidR="0012022E">
              <w:rPr>
                <w:rFonts w:ascii="Candara" w:hAnsi="Candara"/>
              </w:rPr>
              <w:t xml:space="preserve"> otro integrante de la familia a sumarse a esta “hora del cuento”. </w:t>
            </w:r>
          </w:p>
        </w:tc>
      </w:tr>
    </w:tbl>
    <w:p w:rsidR="0012022E" w:rsidRPr="00936D8D" w:rsidRDefault="0012022E" w:rsidP="0012022E">
      <w:pPr>
        <w:pStyle w:val="Sinespaciado"/>
        <w:rPr>
          <w:rFonts w:ascii="Candara" w:hAnsi="Candara"/>
        </w:rPr>
      </w:pPr>
    </w:p>
    <w:p w:rsidR="0012022E" w:rsidRPr="00936D8D" w:rsidRDefault="0012022E" w:rsidP="0012022E">
      <w:pPr>
        <w:pStyle w:val="Sinespaciado"/>
        <w:rPr>
          <w:rFonts w:ascii="Candara" w:hAnsi="Candara"/>
        </w:rPr>
      </w:pPr>
    </w:p>
    <w:p w:rsidR="00F50809" w:rsidRDefault="00EE72E4">
      <w:r>
        <w:t>Pauta de evaluación de monitoreo</w:t>
      </w:r>
    </w:p>
    <w:p w:rsidR="00EE72E4" w:rsidRPr="00EE72E4" w:rsidRDefault="00EE72E4" w:rsidP="00EE72E4">
      <w:pPr>
        <w:spacing w:after="0"/>
        <w:rPr>
          <w:iCs/>
        </w:rPr>
      </w:pPr>
      <w:r w:rsidRPr="00EE72E4">
        <w:rPr>
          <w:iCs/>
        </w:rPr>
        <w:t>Realizar las actividades e ir chequeando su realización, será evaluado formativa</w:t>
      </w:r>
      <w:r>
        <w:rPr>
          <w:iCs/>
        </w:rPr>
        <w:t>mente el producto de cada tema por lo que les pedimos ir completando con las familias.</w:t>
      </w:r>
    </w:p>
    <w:p w:rsidR="00EE72E4" w:rsidRDefault="00EE72E4" w:rsidP="00EE72E4">
      <w:pPr>
        <w:spacing w:after="0"/>
        <w:rPr>
          <w:b/>
          <w:bCs/>
        </w:rPr>
      </w:pPr>
    </w:p>
    <w:p w:rsidR="00EE72E4" w:rsidRPr="003171D7" w:rsidRDefault="00EE72E4" w:rsidP="00EE72E4">
      <w:pPr>
        <w:spacing w:after="0"/>
        <w:rPr>
          <w:b/>
          <w:bCs/>
        </w:rPr>
      </w:pPr>
    </w:p>
    <w:tbl>
      <w:tblPr>
        <w:tblStyle w:val="Tablaconcuadrcula"/>
        <w:tblW w:w="10488" w:type="dxa"/>
        <w:jc w:val="center"/>
        <w:tblLook w:val="04A0" w:firstRow="1" w:lastRow="0" w:firstColumn="1" w:lastColumn="0" w:noHBand="0" w:noVBand="1"/>
      </w:tblPr>
      <w:tblGrid>
        <w:gridCol w:w="9354"/>
        <w:gridCol w:w="1134"/>
      </w:tblGrid>
      <w:tr w:rsidR="00EE72E4"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72E4" w:rsidRPr="003171D7" w:rsidRDefault="00EE72E4" w:rsidP="00897E8A">
            <w:pPr>
              <w:pStyle w:val="Sinespaciado"/>
              <w:spacing w:line="276" w:lineRule="auto"/>
              <w:jc w:val="center"/>
            </w:pPr>
            <w:r w:rsidRPr="003171D7">
              <w:t>Aprendizaje logrado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72E4" w:rsidRPr="003171D7" w:rsidRDefault="00EE72E4" w:rsidP="00897E8A">
            <w:pPr>
              <w:pStyle w:val="Sinespaciado"/>
              <w:spacing w:line="276" w:lineRule="auto"/>
              <w:jc w:val="center"/>
            </w:pPr>
            <w:r w:rsidRPr="003171D7">
              <w:t>Chequear actividad realizada</w:t>
            </w:r>
          </w:p>
        </w:tc>
      </w:tr>
      <w:tr w:rsidR="00EE72E4" w:rsidRPr="003171D7" w:rsidTr="00EE72E4">
        <w:trPr>
          <w:jc w:val="center"/>
        </w:trPr>
        <w:tc>
          <w:tcPr>
            <w:tcW w:w="9354" w:type="dxa"/>
            <w:tcBorders>
              <w:top w:val="single" w:sz="4" w:space="0" w:color="auto"/>
              <w:left w:val="single" w:sz="4" w:space="0" w:color="auto"/>
              <w:bottom w:val="single" w:sz="4" w:space="0" w:color="auto"/>
              <w:right w:val="single" w:sz="4" w:space="0" w:color="auto"/>
            </w:tcBorders>
          </w:tcPr>
          <w:p w:rsidR="00EE72E4" w:rsidRPr="003171D7" w:rsidRDefault="00EE72E4" w:rsidP="00EE72E4">
            <w:pPr>
              <w:pStyle w:val="Sinespaciado"/>
              <w:numPr>
                <w:ilvl w:val="0"/>
                <w:numId w:val="4"/>
              </w:numPr>
              <w:spacing w:line="276" w:lineRule="auto"/>
              <w:ind w:left="434" w:hanging="434"/>
            </w:pPr>
            <w:r w:rsidRPr="003171D7">
              <w:t>Completen el calenda</w:t>
            </w:r>
            <w:r>
              <w:t>rio con los días de la semana, escogiendo</w:t>
            </w:r>
            <w:r w:rsidRPr="003171D7">
              <w:t xml:space="preserve"> </w:t>
            </w:r>
            <w:r w:rsidR="00824928">
              <w:t xml:space="preserve">al menos una actividad </w:t>
            </w:r>
            <w:r>
              <w:t>diaria</w:t>
            </w:r>
            <w:r w:rsidR="00824928">
              <w:t xml:space="preserve"> o tarea que el niño/a pueda realizar </w:t>
            </w:r>
            <w:r w:rsidR="00824928" w:rsidRPr="003171D7">
              <w:t xml:space="preserve">(ejemplos: ordenar la pieza, ayudar </w:t>
            </w:r>
            <w:r w:rsidR="00824928">
              <w:t>con la limpieza del hogar</w:t>
            </w:r>
            <w:r w:rsidR="00824928" w:rsidRPr="003171D7">
              <w:t>, regar las plantas, etc)</w:t>
            </w:r>
            <w:r w:rsidR="00824928">
              <w:t>.</w:t>
            </w:r>
            <w:r>
              <w:t>. E</w:t>
            </w:r>
            <w:r w:rsidRPr="003171D7">
              <w:t>scriban el nombre de cada día</w:t>
            </w:r>
            <w:r>
              <w:t xml:space="preserve"> de la semana</w:t>
            </w:r>
            <w:r w:rsidRPr="003171D7">
              <w:t xml:space="preserve"> y </w:t>
            </w:r>
            <w:r>
              <w:t xml:space="preserve">abajo, dibujen la </w:t>
            </w:r>
            <w:r w:rsidR="00824928">
              <w:t xml:space="preserve">actividad o </w:t>
            </w:r>
            <w:r>
              <w:t>tarea a realizar</w:t>
            </w:r>
            <w:r w:rsidR="00824928">
              <w:t xml:space="preserve"> y una carita feliz cuando lo haya realizado.</w:t>
            </w:r>
            <w:r>
              <w:t xml:space="preserve"> </w:t>
            </w:r>
          </w:p>
        </w:tc>
        <w:tc>
          <w:tcPr>
            <w:tcW w:w="1134" w:type="dxa"/>
            <w:tcBorders>
              <w:top w:val="single" w:sz="4" w:space="0" w:color="auto"/>
              <w:left w:val="single" w:sz="4" w:space="0" w:color="auto"/>
              <w:bottom w:val="single" w:sz="4" w:space="0" w:color="auto"/>
              <w:right w:val="single" w:sz="4" w:space="0" w:color="auto"/>
            </w:tcBorders>
          </w:tcPr>
          <w:p w:rsidR="00EE72E4" w:rsidRPr="003171D7" w:rsidRDefault="00EE72E4" w:rsidP="00897E8A">
            <w:pPr>
              <w:pStyle w:val="Sinespaciado"/>
              <w:spacing w:line="276" w:lineRule="auto"/>
            </w:pPr>
          </w:p>
        </w:tc>
      </w:tr>
      <w:tr w:rsidR="00EE72E4"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hideMark/>
          </w:tcPr>
          <w:p w:rsidR="00EE72E4" w:rsidRDefault="00EE72E4" w:rsidP="00EE72E4">
            <w:pPr>
              <w:pStyle w:val="Sinespaciado"/>
              <w:numPr>
                <w:ilvl w:val="0"/>
                <w:numId w:val="4"/>
              </w:numPr>
              <w:spacing w:line="276" w:lineRule="auto"/>
              <w:ind w:left="434" w:hanging="434"/>
            </w:pPr>
            <w:r w:rsidRPr="003171D7">
              <w:t xml:space="preserve">Observen el video “Los Días de la Semana Cantando Aprendo a Hablar” </w:t>
            </w:r>
            <w:r>
              <w:t xml:space="preserve">a través del link: </w:t>
            </w:r>
            <w:hyperlink r:id="rId8" w:history="1">
              <w:r w:rsidRPr="007D3337">
                <w:rPr>
                  <w:rStyle w:val="Hipervnculo"/>
                </w:rPr>
                <w:t>https://www.youtube.com/watch?v=W3HXOBgMvQw</w:t>
              </w:r>
            </w:hyperlink>
          </w:p>
          <w:p w:rsidR="00EE72E4" w:rsidRPr="003171D7" w:rsidRDefault="00EE72E4" w:rsidP="00897E8A">
            <w:pPr>
              <w:pStyle w:val="Sinespaciado"/>
              <w:spacing w:line="276" w:lineRule="auto"/>
              <w:ind w:left="434"/>
            </w:pPr>
            <w:r>
              <w:t>(</w:t>
            </w:r>
            <w:r w:rsidRPr="003171D7">
              <w:t xml:space="preserve">Invite a su hijo </w:t>
            </w:r>
            <w:r>
              <w:t xml:space="preserve">o hija </w:t>
            </w:r>
            <w:r w:rsidRPr="003171D7">
              <w:t xml:space="preserve">aprenderse la canción </w:t>
            </w:r>
            <w:r>
              <w:t>para recordar los días de la semana).</w:t>
            </w:r>
          </w:p>
        </w:tc>
        <w:tc>
          <w:tcPr>
            <w:tcW w:w="1134" w:type="dxa"/>
            <w:tcBorders>
              <w:top w:val="single" w:sz="4" w:space="0" w:color="auto"/>
              <w:left w:val="single" w:sz="4" w:space="0" w:color="auto"/>
              <w:bottom w:val="single" w:sz="4" w:space="0" w:color="auto"/>
              <w:right w:val="single" w:sz="4" w:space="0" w:color="auto"/>
            </w:tcBorders>
          </w:tcPr>
          <w:p w:rsidR="00EE72E4" w:rsidRPr="003171D7" w:rsidRDefault="00EE72E4" w:rsidP="00897E8A">
            <w:pPr>
              <w:pStyle w:val="Sinespaciado"/>
              <w:spacing w:line="276" w:lineRule="auto"/>
            </w:pPr>
          </w:p>
        </w:tc>
      </w:tr>
      <w:tr w:rsidR="00EE72E4" w:rsidRPr="003171D7" w:rsidTr="00EE72E4">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hideMark/>
          </w:tcPr>
          <w:p w:rsidR="00EE72E4" w:rsidRPr="003171D7" w:rsidRDefault="00EE72E4" w:rsidP="00EE72E4">
            <w:pPr>
              <w:pStyle w:val="Sinespaciado"/>
              <w:numPr>
                <w:ilvl w:val="0"/>
                <w:numId w:val="4"/>
              </w:numPr>
              <w:tabs>
                <w:tab w:val="left" w:pos="4875"/>
              </w:tabs>
              <w:spacing w:line="276" w:lineRule="auto"/>
              <w:ind w:left="434" w:hanging="434"/>
            </w:pPr>
            <w:r>
              <w:t xml:space="preserve">Ubiquen </w:t>
            </w:r>
            <w:r w:rsidRPr="003171D7">
              <w:t>el calendario en algún lugar visible para poder cumplirlo.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72E4" w:rsidRPr="003171D7" w:rsidRDefault="00EE72E4" w:rsidP="00897E8A">
            <w:pPr>
              <w:pStyle w:val="Sinespaciado"/>
              <w:spacing w:line="276" w:lineRule="auto"/>
            </w:pPr>
          </w:p>
        </w:tc>
      </w:tr>
      <w:tr w:rsidR="00EE72E4"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hideMark/>
          </w:tcPr>
          <w:p w:rsidR="00EE72E4" w:rsidRPr="003171D7" w:rsidRDefault="00EE72E4" w:rsidP="00EE72E4">
            <w:pPr>
              <w:pStyle w:val="Sinespaciado"/>
              <w:numPr>
                <w:ilvl w:val="0"/>
                <w:numId w:val="4"/>
              </w:numPr>
              <w:spacing w:line="276" w:lineRule="auto"/>
              <w:ind w:left="434" w:hanging="434"/>
            </w:pPr>
            <w:r>
              <w:t>Al volver al colegio, lleven el calendario construido o una foto de este para mostrarlo a su grupo.</w:t>
            </w:r>
          </w:p>
        </w:tc>
        <w:tc>
          <w:tcPr>
            <w:tcW w:w="1134" w:type="dxa"/>
            <w:tcBorders>
              <w:top w:val="single" w:sz="4" w:space="0" w:color="auto"/>
              <w:left w:val="single" w:sz="4" w:space="0" w:color="auto"/>
              <w:bottom w:val="single" w:sz="4" w:space="0" w:color="auto"/>
              <w:right w:val="single" w:sz="4" w:space="0" w:color="auto"/>
            </w:tcBorders>
          </w:tcPr>
          <w:p w:rsidR="00824928" w:rsidRPr="003171D7" w:rsidRDefault="00824928" w:rsidP="00897E8A">
            <w:pPr>
              <w:pStyle w:val="Sinespaciado"/>
              <w:spacing w:line="276" w:lineRule="auto"/>
            </w:pPr>
          </w:p>
        </w:tc>
      </w:tr>
      <w:tr w:rsidR="00824928"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824928" w:rsidRDefault="00824928" w:rsidP="00EE72E4">
            <w:pPr>
              <w:pStyle w:val="Sinespaciado"/>
              <w:numPr>
                <w:ilvl w:val="0"/>
                <w:numId w:val="4"/>
              </w:numPr>
              <w:spacing w:line="276" w:lineRule="auto"/>
              <w:ind w:left="434" w:hanging="434"/>
            </w:pPr>
            <w:r>
              <w:t>Sembrar una semilla</w:t>
            </w:r>
            <w:r w:rsidR="00DE08CA">
              <w:t xml:space="preserve"> (lentejas, porotos)</w:t>
            </w:r>
            <w:r>
              <w:t xml:space="preserve"> en un pocillo con tierra y colocar en lugar con luz</w:t>
            </w:r>
            <w:r w:rsidR="00DE08CA">
              <w:t xml:space="preserve"> y ventilación.</w:t>
            </w:r>
          </w:p>
        </w:tc>
        <w:tc>
          <w:tcPr>
            <w:tcW w:w="1134" w:type="dxa"/>
            <w:tcBorders>
              <w:top w:val="single" w:sz="4" w:space="0" w:color="auto"/>
              <w:left w:val="single" w:sz="4" w:space="0" w:color="auto"/>
              <w:bottom w:val="single" w:sz="4" w:space="0" w:color="auto"/>
              <w:right w:val="single" w:sz="4" w:space="0" w:color="auto"/>
            </w:tcBorders>
          </w:tcPr>
          <w:p w:rsidR="00824928" w:rsidRPr="003171D7" w:rsidRDefault="00824928" w:rsidP="00897E8A">
            <w:pPr>
              <w:pStyle w:val="Sinespaciado"/>
              <w:spacing w:line="276" w:lineRule="auto"/>
            </w:pPr>
          </w:p>
        </w:tc>
      </w:tr>
      <w:tr w:rsidR="00DE08CA"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DE08CA" w:rsidRDefault="00DE08CA" w:rsidP="00EE72E4">
            <w:pPr>
              <w:pStyle w:val="Sinespaciado"/>
              <w:numPr>
                <w:ilvl w:val="0"/>
                <w:numId w:val="4"/>
              </w:numPr>
              <w:spacing w:line="276" w:lineRule="auto"/>
              <w:ind w:left="434" w:hanging="434"/>
            </w:pPr>
            <w:r>
              <w:t>Observar diariamente y humedecer la tierra cuando sea necesario</w:t>
            </w:r>
          </w:p>
        </w:tc>
        <w:tc>
          <w:tcPr>
            <w:tcW w:w="1134" w:type="dxa"/>
            <w:tcBorders>
              <w:top w:val="single" w:sz="4" w:space="0" w:color="auto"/>
              <w:left w:val="single" w:sz="4" w:space="0" w:color="auto"/>
              <w:bottom w:val="single" w:sz="4" w:space="0" w:color="auto"/>
              <w:right w:val="single" w:sz="4" w:space="0" w:color="auto"/>
            </w:tcBorders>
          </w:tcPr>
          <w:p w:rsidR="00DE08CA" w:rsidRPr="003171D7" w:rsidRDefault="00DE08CA" w:rsidP="00897E8A">
            <w:pPr>
              <w:pStyle w:val="Sinespaciado"/>
              <w:spacing w:line="276" w:lineRule="auto"/>
            </w:pPr>
          </w:p>
        </w:tc>
      </w:tr>
      <w:tr w:rsidR="00DE08CA"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DE08CA" w:rsidRDefault="00DE08CA" w:rsidP="00EE72E4">
            <w:pPr>
              <w:pStyle w:val="Sinespaciado"/>
              <w:numPr>
                <w:ilvl w:val="0"/>
                <w:numId w:val="4"/>
              </w:numPr>
              <w:spacing w:line="276" w:lineRule="auto"/>
              <w:ind w:left="434" w:hanging="434"/>
            </w:pPr>
            <w:r>
              <w:t>Cuando se produzca algún cambio, registrarlo a través de un dibujo colocando la fecha</w:t>
            </w:r>
          </w:p>
        </w:tc>
        <w:tc>
          <w:tcPr>
            <w:tcW w:w="1134" w:type="dxa"/>
            <w:tcBorders>
              <w:top w:val="single" w:sz="4" w:space="0" w:color="auto"/>
              <w:left w:val="single" w:sz="4" w:space="0" w:color="auto"/>
              <w:bottom w:val="single" w:sz="4" w:space="0" w:color="auto"/>
              <w:right w:val="single" w:sz="4" w:space="0" w:color="auto"/>
            </w:tcBorders>
          </w:tcPr>
          <w:p w:rsidR="00DE08CA" w:rsidRPr="003171D7" w:rsidRDefault="00DE08CA" w:rsidP="00897E8A">
            <w:pPr>
              <w:pStyle w:val="Sinespaciado"/>
              <w:spacing w:line="276" w:lineRule="auto"/>
            </w:pPr>
          </w:p>
        </w:tc>
      </w:tr>
      <w:tr w:rsidR="00DE08CA"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DE08CA" w:rsidRDefault="00DE08CA" w:rsidP="00EE72E4">
            <w:pPr>
              <w:pStyle w:val="Sinespaciado"/>
              <w:numPr>
                <w:ilvl w:val="0"/>
                <w:numId w:val="4"/>
              </w:numPr>
              <w:spacing w:line="276" w:lineRule="auto"/>
              <w:ind w:left="434" w:hanging="434"/>
            </w:pPr>
            <w:r>
              <w:t>Una vez que haya germinado, observar cada dos días y realizar nuevos registros, a través de dibujos, con la fecha correspondiente</w:t>
            </w:r>
          </w:p>
        </w:tc>
        <w:tc>
          <w:tcPr>
            <w:tcW w:w="1134" w:type="dxa"/>
            <w:tcBorders>
              <w:top w:val="single" w:sz="4" w:space="0" w:color="auto"/>
              <w:left w:val="single" w:sz="4" w:space="0" w:color="auto"/>
              <w:bottom w:val="single" w:sz="4" w:space="0" w:color="auto"/>
              <w:right w:val="single" w:sz="4" w:space="0" w:color="auto"/>
            </w:tcBorders>
          </w:tcPr>
          <w:p w:rsidR="00DE08CA" w:rsidRPr="003171D7" w:rsidRDefault="00DE08CA" w:rsidP="00897E8A">
            <w:pPr>
              <w:pStyle w:val="Sinespaciado"/>
              <w:spacing w:line="276" w:lineRule="auto"/>
            </w:pPr>
          </w:p>
        </w:tc>
      </w:tr>
      <w:tr w:rsidR="00DE08CA"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DE08CA" w:rsidRDefault="00DE08CA" w:rsidP="00EE72E4">
            <w:pPr>
              <w:pStyle w:val="Sinespaciado"/>
              <w:numPr>
                <w:ilvl w:val="0"/>
                <w:numId w:val="4"/>
              </w:numPr>
              <w:spacing w:line="276" w:lineRule="auto"/>
              <w:ind w:left="434" w:hanging="434"/>
            </w:pPr>
            <w:r>
              <w:t>Confeccionar un librillo con los registros realizados, al menos tres, para ser mostrado al curso cuando volvamos al colegio</w:t>
            </w:r>
          </w:p>
        </w:tc>
        <w:tc>
          <w:tcPr>
            <w:tcW w:w="1134" w:type="dxa"/>
            <w:tcBorders>
              <w:top w:val="single" w:sz="4" w:space="0" w:color="auto"/>
              <w:left w:val="single" w:sz="4" w:space="0" w:color="auto"/>
              <w:bottom w:val="single" w:sz="4" w:space="0" w:color="auto"/>
              <w:right w:val="single" w:sz="4" w:space="0" w:color="auto"/>
            </w:tcBorders>
          </w:tcPr>
          <w:p w:rsidR="00DE08CA" w:rsidRPr="003171D7" w:rsidRDefault="00DE08CA" w:rsidP="00897E8A">
            <w:pPr>
              <w:pStyle w:val="Sinespaciado"/>
              <w:spacing w:line="276" w:lineRule="auto"/>
            </w:pPr>
          </w:p>
        </w:tc>
      </w:tr>
      <w:tr w:rsidR="00DE08CA"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DE08CA" w:rsidRDefault="00DE08CA" w:rsidP="00EE72E4">
            <w:pPr>
              <w:pStyle w:val="Sinespaciado"/>
              <w:numPr>
                <w:ilvl w:val="0"/>
                <w:numId w:val="4"/>
              </w:numPr>
              <w:spacing w:line="276" w:lineRule="auto"/>
              <w:ind w:left="434" w:hanging="434"/>
            </w:pPr>
            <w:r>
              <w:t>Realizar</w:t>
            </w:r>
            <w:r w:rsidR="007D7944">
              <w:t>, periódicamente,</w:t>
            </w:r>
            <w:r>
              <w:t xml:space="preserve"> dibujos de figuras humanas</w:t>
            </w:r>
            <w:r w:rsidR="007D7944">
              <w:t xml:space="preserve"> con diferentes materiales</w:t>
            </w:r>
          </w:p>
        </w:tc>
        <w:tc>
          <w:tcPr>
            <w:tcW w:w="1134" w:type="dxa"/>
            <w:tcBorders>
              <w:top w:val="single" w:sz="4" w:space="0" w:color="auto"/>
              <w:left w:val="single" w:sz="4" w:space="0" w:color="auto"/>
              <w:bottom w:val="single" w:sz="4" w:space="0" w:color="auto"/>
              <w:right w:val="single" w:sz="4" w:space="0" w:color="auto"/>
            </w:tcBorders>
          </w:tcPr>
          <w:p w:rsidR="00DE08CA" w:rsidRPr="003171D7" w:rsidRDefault="00DE08CA" w:rsidP="00897E8A">
            <w:pPr>
              <w:pStyle w:val="Sinespaciado"/>
              <w:spacing w:line="276" w:lineRule="auto"/>
            </w:pPr>
          </w:p>
        </w:tc>
      </w:tr>
      <w:tr w:rsidR="007D7944" w:rsidRPr="003171D7" w:rsidTr="00897E8A">
        <w:trPr>
          <w:jc w:val="center"/>
        </w:trPr>
        <w:tc>
          <w:tcPr>
            <w:tcW w:w="9354" w:type="dxa"/>
            <w:tcBorders>
              <w:top w:val="single" w:sz="4" w:space="0" w:color="auto"/>
              <w:left w:val="single" w:sz="4" w:space="0" w:color="auto"/>
              <w:bottom w:val="single" w:sz="4" w:space="0" w:color="auto"/>
              <w:right w:val="single" w:sz="4" w:space="0" w:color="auto"/>
            </w:tcBorders>
          </w:tcPr>
          <w:p w:rsidR="007D7944" w:rsidRDefault="007D7944" w:rsidP="00EE72E4">
            <w:pPr>
              <w:pStyle w:val="Sinespaciado"/>
              <w:numPr>
                <w:ilvl w:val="0"/>
                <w:numId w:val="4"/>
              </w:numPr>
              <w:spacing w:line="276" w:lineRule="auto"/>
              <w:ind w:left="434" w:hanging="434"/>
            </w:pPr>
            <w:r>
              <w:t>Facilitar  que su hijo/a participe, diariamente, de diversas actividades lúdicas de desarrollo del pensamiento matemático (cuantificadores, asociación número cantidad, operaciones)</w:t>
            </w:r>
          </w:p>
        </w:tc>
        <w:tc>
          <w:tcPr>
            <w:tcW w:w="1134" w:type="dxa"/>
            <w:tcBorders>
              <w:top w:val="single" w:sz="4" w:space="0" w:color="auto"/>
              <w:left w:val="single" w:sz="4" w:space="0" w:color="auto"/>
              <w:bottom w:val="single" w:sz="4" w:space="0" w:color="auto"/>
              <w:right w:val="single" w:sz="4" w:space="0" w:color="auto"/>
            </w:tcBorders>
          </w:tcPr>
          <w:p w:rsidR="007D7944" w:rsidRPr="003171D7" w:rsidRDefault="007D7944" w:rsidP="00897E8A">
            <w:pPr>
              <w:pStyle w:val="Sinespaciado"/>
              <w:spacing w:line="276" w:lineRule="auto"/>
            </w:pPr>
          </w:p>
        </w:tc>
      </w:tr>
    </w:tbl>
    <w:p w:rsidR="00EE72E4" w:rsidRDefault="00EE72E4"/>
    <w:sectPr w:rsidR="00EE72E4" w:rsidSect="00A76B8E">
      <w:pgSz w:w="15840" w:h="12240"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27E"/>
    <w:multiLevelType w:val="hybridMultilevel"/>
    <w:tmpl w:val="E3F26F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29D170EB"/>
    <w:multiLevelType w:val="hybridMultilevel"/>
    <w:tmpl w:val="1D06F46C"/>
    <w:lvl w:ilvl="0" w:tplc="164E299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42F2D16"/>
    <w:multiLevelType w:val="hybridMultilevel"/>
    <w:tmpl w:val="4168AD28"/>
    <w:lvl w:ilvl="0" w:tplc="24F2A20C">
      <w:numFmt w:val="bullet"/>
      <w:lvlText w:val="-"/>
      <w:lvlJc w:val="left"/>
      <w:pPr>
        <w:ind w:left="720" w:hanging="360"/>
      </w:pPr>
      <w:rPr>
        <w:rFonts w:ascii="Candara" w:eastAsiaTheme="minorHAnsi" w:hAnsi="Candar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256675"/>
    <w:multiLevelType w:val="hybridMultilevel"/>
    <w:tmpl w:val="FF285956"/>
    <w:lvl w:ilvl="0" w:tplc="4108569C">
      <w:numFmt w:val="bullet"/>
      <w:lvlText w:val="-"/>
      <w:lvlJc w:val="left"/>
      <w:pPr>
        <w:ind w:left="720" w:hanging="360"/>
      </w:pPr>
      <w:rPr>
        <w:rFonts w:ascii="Candara" w:eastAsiaTheme="minorHAnsi" w:hAnsi="Candar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2AF4A8E"/>
    <w:multiLevelType w:val="hybridMultilevel"/>
    <w:tmpl w:val="E3F26FF6"/>
    <w:lvl w:ilvl="0" w:tplc="340A000F">
      <w:start w:val="1"/>
      <w:numFmt w:val="decimal"/>
      <w:lvlText w:val="%1."/>
      <w:lvlJc w:val="left"/>
      <w:pPr>
        <w:ind w:left="518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2E"/>
    <w:rsid w:val="00044791"/>
    <w:rsid w:val="0012022E"/>
    <w:rsid w:val="001A1901"/>
    <w:rsid w:val="002A01C5"/>
    <w:rsid w:val="002F6F75"/>
    <w:rsid w:val="0030556F"/>
    <w:rsid w:val="003B580A"/>
    <w:rsid w:val="003C0327"/>
    <w:rsid w:val="0044271F"/>
    <w:rsid w:val="0047017A"/>
    <w:rsid w:val="005B2A30"/>
    <w:rsid w:val="00660DFD"/>
    <w:rsid w:val="006E6C58"/>
    <w:rsid w:val="006F08A3"/>
    <w:rsid w:val="0074458D"/>
    <w:rsid w:val="00774E40"/>
    <w:rsid w:val="007D7944"/>
    <w:rsid w:val="00824928"/>
    <w:rsid w:val="008C5F5A"/>
    <w:rsid w:val="00A158E1"/>
    <w:rsid w:val="00A63C37"/>
    <w:rsid w:val="00A76B8E"/>
    <w:rsid w:val="00AB2126"/>
    <w:rsid w:val="00B84195"/>
    <w:rsid w:val="00BD1CA2"/>
    <w:rsid w:val="00C5010F"/>
    <w:rsid w:val="00C97432"/>
    <w:rsid w:val="00DB70EC"/>
    <w:rsid w:val="00DE08CA"/>
    <w:rsid w:val="00EE2887"/>
    <w:rsid w:val="00EE72E4"/>
    <w:rsid w:val="00F41C14"/>
    <w:rsid w:val="00F508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2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2022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12022E"/>
    <w:rPr>
      <w:rFonts w:asciiTheme="majorHAnsi" w:eastAsiaTheme="majorEastAsia" w:hAnsiTheme="majorHAnsi" w:cstheme="majorBidi"/>
      <w:color w:val="323E4F" w:themeColor="text2" w:themeShade="BF"/>
      <w:spacing w:val="5"/>
      <w:kern w:val="28"/>
      <w:sz w:val="52"/>
      <w:szCs w:val="52"/>
    </w:rPr>
  </w:style>
  <w:style w:type="table" w:styleId="Tablaconcuadrcula">
    <w:name w:val="Table Grid"/>
    <w:basedOn w:val="Tablanormal"/>
    <w:uiPriority w:val="59"/>
    <w:rsid w:val="0012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022E"/>
    <w:pPr>
      <w:spacing w:after="0" w:line="240" w:lineRule="auto"/>
    </w:pPr>
  </w:style>
  <w:style w:type="paragraph" w:styleId="Prrafodelista">
    <w:name w:val="List Paragraph"/>
    <w:basedOn w:val="Normal"/>
    <w:uiPriority w:val="34"/>
    <w:qFormat/>
    <w:rsid w:val="00A158E1"/>
    <w:pPr>
      <w:ind w:left="720"/>
      <w:contextualSpacing/>
    </w:pPr>
  </w:style>
  <w:style w:type="character" w:styleId="Hipervnculo">
    <w:name w:val="Hyperlink"/>
    <w:basedOn w:val="Fuentedeprrafopredeter"/>
    <w:uiPriority w:val="99"/>
    <w:unhideWhenUsed/>
    <w:rsid w:val="00EE72E4"/>
    <w:rPr>
      <w:color w:val="0000FF"/>
      <w:u w:val="single"/>
    </w:rPr>
  </w:style>
  <w:style w:type="character" w:customStyle="1" w:styleId="SinespaciadoCar">
    <w:name w:val="Sin espaciado Car"/>
    <w:basedOn w:val="Fuentedeprrafopredeter"/>
    <w:link w:val="Sinespaciado"/>
    <w:uiPriority w:val="1"/>
    <w:locked/>
    <w:rsid w:val="00EE7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2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2022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12022E"/>
    <w:rPr>
      <w:rFonts w:asciiTheme="majorHAnsi" w:eastAsiaTheme="majorEastAsia" w:hAnsiTheme="majorHAnsi" w:cstheme="majorBidi"/>
      <w:color w:val="323E4F" w:themeColor="text2" w:themeShade="BF"/>
      <w:spacing w:val="5"/>
      <w:kern w:val="28"/>
      <w:sz w:val="52"/>
      <w:szCs w:val="52"/>
    </w:rPr>
  </w:style>
  <w:style w:type="table" w:styleId="Tablaconcuadrcula">
    <w:name w:val="Table Grid"/>
    <w:basedOn w:val="Tablanormal"/>
    <w:uiPriority w:val="59"/>
    <w:rsid w:val="0012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022E"/>
    <w:pPr>
      <w:spacing w:after="0" w:line="240" w:lineRule="auto"/>
    </w:pPr>
  </w:style>
  <w:style w:type="paragraph" w:styleId="Prrafodelista">
    <w:name w:val="List Paragraph"/>
    <w:basedOn w:val="Normal"/>
    <w:uiPriority w:val="34"/>
    <w:qFormat/>
    <w:rsid w:val="00A158E1"/>
    <w:pPr>
      <w:ind w:left="720"/>
      <w:contextualSpacing/>
    </w:pPr>
  </w:style>
  <w:style w:type="character" w:styleId="Hipervnculo">
    <w:name w:val="Hyperlink"/>
    <w:basedOn w:val="Fuentedeprrafopredeter"/>
    <w:uiPriority w:val="99"/>
    <w:unhideWhenUsed/>
    <w:rsid w:val="00EE72E4"/>
    <w:rPr>
      <w:color w:val="0000FF"/>
      <w:u w:val="single"/>
    </w:rPr>
  </w:style>
  <w:style w:type="character" w:customStyle="1" w:styleId="SinespaciadoCar">
    <w:name w:val="Sin espaciado Car"/>
    <w:basedOn w:val="Fuentedeprrafopredeter"/>
    <w:link w:val="Sinespaciado"/>
    <w:uiPriority w:val="1"/>
    <w:locked/>
    <w:rsid w:val="00EE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3HXOBgMvQw" TargetMode="External"/><Relationship Id="rId3" Type="http://schemas.microsoft.com/office/2007/relationships/stylesWithEffects" Target="stylesWithEffects.xml"/><Relationship Id="rId7" Type="http://schemas.openxmlformats.org/officeDocument/2006/relationships/hyperlink" Target="https://www.youtube.com/watch?v=W3HXOBgMvQ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Mayorga</dc:creator>
  <cp:lastModifiedBy>Karen</cp:lastModifiedBy>
  <cp:revision>2</cp:revision>
  <dcterms:created xsi:type="dcterms:W3CDTF">2020-03-30T16:51:00Z</dcterms:created>
  <dcterms:modified xsi:type="dcterms:W3CDTF">2020-03-30T16:51:00Z</dcterms:modified>
</cp:coreProperties>
</file>