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50" w:rsidRPr="0064423B" w:rsidRDefault="00711750" w:rsidP="00711750">
      <w:pPr>
        <w:pBdr>
          <w:bottom w:val="single" w:sz="8" w:space="4" w:color="4F81BD"/>
        </w:pBdr>
        <w:spacing w:after="300" w:line="240" w:lineRule="auto"/>
        <w:contextualSpacing/>
        <w:jc w:val="right"/>
        <w:rPr>
          <w:rFonts w:ascii="Candara" w:eastAsia="Times New Roman" w:hAnsi="Candara" w:cs="Times New Roman"/>
          <w:color w:val="17365D"/>
          <w:spacing w:val="5"/>
          <w:kern w:val="28"/>
          <w:sz w:val="52"/>
          <w:szCs w:val="52"/>
        </w:rPr>
      </w:pPr>
      <w:r>
        <w:rPr>
          <w:rFonts w:ascii="Candara" w:eastAsia="Times New Roman" w:hAnsi="Candara" w:cs="Times New Roman"/>
          <w:color w:val="17365D"/>
          <w:spacing w:val="5"/>
          <w:kern w:val="28"/>
          <w:sz w:val="52"/>
          <w:szCs w:val="52"/>
        </w:rPr>
        <w:t xml:space="preserve">3BASICO_MUSICA_MASTETE                  </w:t>
      </w:r>
      <w:r w:rsidRPr="0064423B">
        <w:rPr>
          <w:rFonts w:ascii="Candara" w:eastAsia="Times New Roman" w:hAnsi="Candara" w:cs="Times New Roman"/>
          <w:color w:val="17365D"/>
          <w:spacing w:val="5"/>
          <w:kern w:val="28"/>
          <w:sz w:val="52"/>
          <w:szCs w:val="52"/>
        </w:rPr>
        <w:t>Ruta de autoaprendizaje</w:t>
      </w:r>
    </w:p>
    <w:p w:rsidR="00711750" w:rsidRPr="00542F14" w:rsidRDefault="00711750" w:rsidP="00711750">
      <w:pPr>
        <w:spacing w:after="0" w:line="240" w:lineRule="auto"/>
        <w:jc w:val="right"/>
        <w:rPr>
          <w:rFonts w:ascii="Candara" w:eastAsia="Calibri" w:hAnsi="Candara" w:cs="Times New Roman"/>
          <w:b/>
          <w:sz w:val="18"/>
        </w:rPr>
      </w:pPr>
      <w:r w:rsidRPr="00542F14">
        <w:rPr>
          <w:rFonts w:ascii="Candara" w:eastAsia="Calibri" w:hAnsi="Candara" w:cs="Times New Roman"/>
          <w:b/>
          <w:sz w:val="18"/>
        </w:rPr>
        <w:t>Plan de aprendizaje remoto</w:t>
      </w:r>
    </w:p>
    <w:p w:rsidR="00542F14" w:rsidRPr="00542F14" w:rsidRDefault="00711750" w:rsidP="00542F14">
      <w:pPr>
        <w:spacing w:after="0" w:line="240" w:lineRule="auto"/>
        <w:jc w:val="right"/>
        <w:rPr>
          <w:rFonts w:ascii="Candara" w:eastAsia="Calibri" w:hAnsi="Candara" w:cs="Times New Roman"/>
          <w:b/>
          <w:sz w:val="18"/>
        </w:rPr>
      </w:pPr>
      <w:r w:rsidRPr="00542F14">
        <w:rPr>
          <w:rFonts w:ascii="Candara" w:eastAsia="Calibri" w:hAnsi="Candara" w:cs="Times New Roman"/>
          <w:b/>
          <w:sz w:val="18"/>
        </w:rPr>
        <w:t xml:space="preserve"> (En tiempos de covid-19)</w:t>
      </w:r>
    </w:p>
    <w:p w:rsidR="00711750" w:rsidRPr="00542F14" w:rsidRDefault="00711750" w:rsidP="00542F14">
      <w:pPr>
        <w:spacing w:after="0" w:line="240" w:lineRule="auto"/>
        <w:jc w:val="right"/>
        <w:rPr>
          <w:rFonts w:ascii="Candara" w:eastAsia="Calibri" w:hAnsi="Candara" w:cs="Times New Roman"/>
          <w:b/>
          <w:sz w:val="18"/>
        </w:rPr>
      </w:pPr>
      <w:r w:rsidRPr="00542F14">
        <w:rPr>
          <w:rFonts w:ascii="Candara" w:eastAsia="Calibri" w:hAnsi="Candara" w:cs="Times New Roman"/>
          <w:sz w:val="18"/>
        </w:rPr>
        <w:t>Semana del 16 al 20 de marzo</w:t>
      </w:r>
    </w:p>
    <w:p w:rsidR="00711750" w:rsidRPr="0064423B" w:rsidRDefault="00711750" w:rsidP="00711750">
      <w:pPr>
        <w:spacing w:after="0" w:line="240" w:lineRule="auto"/>
        <w:rPr>
          <w:rFonts w:ascii="Candara" w:eastAsia="Calibri" w:hAnsi="Candara" w:cs="Times New Roman"/>
        </w:rPr>
      </w:pPr>
      <w:r w:rsidRPr="0064423B">
        <w:rPr>
          <w:rFonts w:ascii="Candara" w:eastAsia="Calibri" w:hAnsi="Candara" w:cs="Times New Roman"/>
        </w:rPr>
        <w:t>Curso: _</w:t>
      </w:r>
      <w:r>
        <w:rPr>
          <w:rFonts w:ascii="Candara" w:eastAsia="Calibri" w:hAnsi="Candara" w:cs="Times New Roman"/>
        </w:rPr>
        <w:t>3ºBÀSICO</w:t>
      </w:r>
      <w:r w:rsidRPr="0064423B">
        <w:rPr>
          <w:rFonts w:ascii="Candara" w:eastAsia="Calibri" w:hAnsi="Candara" w:cs="Times New Roman"/>
        </w:rPr>
        <w:t>___________________</w:t>
      </w:r>
    </w:p>
    <w:p w:rsidR="00711750" w:rsidRPr="0064423B" w:rsidRDefault="00711750" w:rsidP="00711750">
      <w:pPr>
        <w:spacing w:after="0" w:line="240" w:lineRule="auto"/>
        <w:rPr>
          <w:rFonts w:ascii="Candara" w:eastAsia="Calibri" w:hAnsi="Candara" w:cs="Times New Roman"/>
        </w:rPr>
      </w:pPr>
      <w:r w:rsidRPr="0064423B">
        <w:rPr>
          <w:rFonts w:ascii="Candara" w:eastAsia="Calibri" w:hAnsi="Candara" w:cs="Times New Roman"/>
        </w:rPr>
        <w:t>Asignatura: ___</w:t>
      </w:r>
      <w:r>
        <w:rPr>
          <w:rFonts w:ascii="Candara" w:eastAsia="Calibri" w:hAnsi="Candara" w:cs="Times New Roman"/>
        </w:rPr>
        <w:t xml:space="preserve">MÙSICA </w:t>
      </w:r>
      <w:r w:rsidRPr="0064423B">
        <w:rPr>
          <w:rFonts w:ascii="Candara" w:eastAsia="Calibri" w:hAnsi="Candara" w:cs="Times New Roman"/>
        </w:rPr>
        <w:t>______________</w:t>
      </w:r>
    </w:p>
    <w:p w:rsidR="00711750" w:rsidRPr="0064423B" w:rsidRDefault="00711750" w:rsidP="00711750">
      <w:pPr>
        <w:spacing w:after="0" w:line="240" w:lineRule="auto"/>
        <w:rPr>
          <w:rFonts w:ascii="Candara" w:eastAsia="Calibri" w:hAnsi="Candara" w:cs="Times New Roman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75"/>
        <w:gridCol w:w="4233"/>
        <w:gridCol w:w="5098"/>
        <w:gridCol w:w="3710"/>
      </w:tblGrid>
      <w:tr w:rsidR="00711750" w:rsidRPr="0064423B" w:rsidTr="00A5113E">
        <w:tc>
          <w:tcPr>
            <w:tcW w:w="539" w:type="pct"/>
          </w:tcPr>
          <w:p w:rsidR="00711750" w:rsidRDefault="00711750" w:rsidP="00AB4DCD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Temas</w:t>
            </w:r>
          </w:p>
          <w:p w:rsidR="00711750" w:rsidRDefault="00711750" w:rsidP="00AB4DCD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/contenidos</w:t>
            </w:r>
          </w:p>
          <w:p w:rsidR="00711750" w:rsidRPr="0064423B" w:rsidRDefault="00711750" w:rsidP="00AB4DCD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/Unidad</w:t>
            </w:r>
          </w:p>
        </w:tc>
        <w:tc>
          <w:tcPr>
            <w:tcW w:w="1448" w:type="pct"/>
          </w:tcPr>
          <w:p w:rsidR="00711750" w:rsidRPr="0064423B" w:rsidRDefault="00711750" w:rsidP="00A5113E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Tipo de actividad</w:t>
            </w:r>
          </w:p>
        </w:tc>
        <w:tc>
          <w:tcPr>
            <w:tcW w:w="1744" w:type="pct"/>
          </w:tcPr>
          <w:p w:rsidR="00711750" w:rsidRPr="0064423B" w:rsidRDefault="00711750" w:rsidP="007C76F7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 xml:space="preserve">Recurso para realizar la actividad. </w:t>
            </w:r>
          </w:p>
          <w:p w:rsidR="00711750" w:rsidRPr="0064423B" w:rsidRDefault="00711750" w:rsidP="007C76F7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Link textos de estudio digitales</w:t>
            </w:r>
          </w:p>
          <w:p w:rsidR="00711750" w:rsidRPr="0064423B" w:rsidRDefault="00711750" w:rsidP="007C76F7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Páginas web</w:t>
            </w:r>
          </w:p>
          <w:p w:rsidR="00711750" w:rsidRPr="0064423B" w:rsidRDefault="00711750" w:rsidP="007C76F7">
            <w:pPr>
              <w:rPr>
                <w:rFonts w:ascii="Candara" w:eastAsia="Calibri" w:hAnsi="Candara" w:cs="Times New Roman"/>
              </w:rPr>
            </w:pPr>
          </w:p>
        </w:tc>
        <w:tc>
          <w:tcPr>
            <w:tcW w:w="1269" w:type="pct"/>
          </w:tcPr>
          <w:p w:rsidR="00711750" w:rsidRPr="0064423B" w:rsidRDefault="00711750" w:rsidP="00AB4DCD">
            <w:pPr>
              <w:jc w:val="right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Sistema de Evaluación formativa</w:t>
            </w:r>
          </w:p>
          <w:p w:rsidR="00711750" w:rsidRPr="0064423B" w:rsidRDefault="00711750" w:rsidP="00AB4DCD">
            <w:pPr>
              <w:jc w:val="right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 xml:space="preserve"> (al retorno a clases)</w:t>
            </w:r>
          </w:p>
        </w:tc>
      </w:tr>
      <w:tr w:rsidR="00711750" w:rsidRPr="0064423B" w:rsidTr="00A5113E">
        <w:tc>
          <w:tcPr>
            <w:tcW w:w="539" w:type="pct"/>
          </w:tcPr>
          <w:p w:rsidR="00711750" w:rsidRPr="0064423B" w:rsidRDefault="001948CF" w:rsidP="00AB4DCD">
            <w:pPr>
              <w:jc w:val="right"/>
              <w:rPr>
                <w:rFonts w:ascii="Candara" w:eastAsia="Calibri" w:hAnsi="Candara" w:cs="Times New Roman"/>
              </w:rPr>
            </w:pPr>
            <w:r w:rsidRPr="001948CF">
              <w:rPr>
                <w:rFonts w:ascii="Candara" w:eastAsia="Calibri" w:hAnsi="Candara" w:cs="Times New Roman"/>
              </w:rPr>
              <w:t>Escuchar cualidades del sonido (altura, timbre, intensidad, duración) y elementos del lenguaje musical (pulsos, acentos, patrones, secciones) y representarlos de distintas formas.</w:t>
            </w:r>
          </w:p>
        </w:tc>
        <w:tc>
          <w:tcPr>
            <w:tcW w:w="1448" w:type="pct"/>
          </w:tcPr>
          <w:p w:rsidR="00A5113E" w:rsidRPr="00A5113E" w:rsidRDefault="00A5113E" w:rsidP="00A5113E">
            <w:pPr>
              <w:pStyle w:val="Prrafodelista"/>
              <w:numPr>
                <w:ilvl w:val="0"/>
                <w:numId w:val="2"/>
              </w:numPr>
              <w:rPr>
                <w:rFonts w:ascii="Candara" w:eastAsia="Calibri" w:hAnsi="Candara" w:cs="Times New Roman"/>
              </w:rPr>
            </w:pPr>
            <w:r w:rsidRPr="00A5113E">
              <w:rPr>
                <w:rFonts w:ascii="Candara" w:eastAsia="Calibri" w:hAnsi="Candara" w:cs="Times New Roman"/>
              </w:rPr>
              <w:t>Desarrollar en el</w:t>
            </w:r>
            <w:r>
              <w:rPr>
                <w:rFonts w:ascii="Candara" w:eastAsia="Calibri" w:hAnsi="Candara" w:cs="Times New Roman"/>
              </w:rPr>
              <w:t xml:space="preserve"> cuaderno.</w:t>
            </w:r>
          </w:p>
          <w:p w:rsidR="00A5113E" w:rsidRDefault="00711750" w:rsidP="00A5113E">
            <w:pPr>
              <w:rPr>
                <w:rFonts w:ascii="Candara" w:eastAsia="Calibri" w:hAnsi="Candara" w:cs="Times New Roman"/>
              </w:rPr>
            </w:pPr>
            <w:r w:rsidRPr="00711750">
              <w:rPr>
                <w:rFonts w:ascii="Candara" w:eastAsia="Calibri" w:hAnsi="Candara" w:cs="Times New Roman"/>
              </w:rPr>
              <w:t>Lluvia de ideas</w:t>
            </w:r>
            <w:r w:rsidR="00A5113E">
              <w:rPr>
                <w:rFonts w:ascii="Candara" w:eastAsia="Calibri" w:hAnsi="Candara" w:cs="Times New Roman"/>
              </w:rPr>
              <w:t xml:space="preserve"> sobre las siguientes preguntas:</w:t>
            </w:r>
          </w:p>
          <w:p w:rsidR="00A5113E" w:rsidRPr="00A5113E" w:rsidRDefault="00A5113E" w:rsidP="00A5113E">
            <w:pPr>
              <w:pStyle w:val="Prrafodelista"/>
              <w:numPr>
                <w:ilvl w:val="0"/>
                <w:numId w:val="3"/>
              </w:numPr>
              <w:rPr>
                <w:rFonts w:ascii="Candara" w:eastAsia="Calibri" w:hAnsi="Candara" w:cs="Times New Roman"/>
              </w:rPr>
            </w:pPr>
            <w:r w:rsidRPr="00A5113E">
              <w:rPr>
                <w:rFonts w:ascii="Candara" w:eastAsia="Calibri" w:hAnsi="Candara" w:cs="Times New Roman"/>
              </w:rPr>
              <w:t>¿Qué es el sonido? ,</w:t>
            </w:r>
          </w:p>
          <w:p w:rsidR="00A5113E" w:rsidRPr="00A5113E" w:rsidRDefault="00A5113E" w:rsidP="00A5113E">
            <w:pPr>
              <w:pStyle w:val="Prrafodelista"/>
              <w:numPr>
                <w:ilvl w:val="0"/>
                <w:numId w:val="3"/>
              </w:numPr>
              <w:rPr>
                <w:rFonts w:ascii="Candara" w:eastAsia="Calibri" w:hAnsi="Candara" w:cs="Times New Roman"/>
              </w:rPr>
            </w:pPr>
            <w:r w:rsidRPr="00A5113E">
              <w:rPr>
                <w:rFonts w:ascii="Candara" w:eastAsia="Calibri" w:hAnsi="Candara" w:cs="Times New Roman"/>
              </w:rPr>
              <w:t xml:space="preserve">¿Qué es el ruido?, </w:t>
            </w:r>
          </w:p>
          <w:p w:rsidR="00711750" w:rsidRPr="00A5113E" w:rsidRDefault="00A5113E" w:rsidP="00A5113E">
            <w:pPr>
              <w:pStyle w:val="Prrafodelista"/>
              <w:numPr>
                <w:ilvl w:val="0"/>
                <w:numId w:val="3"/>
              </w:numPr>
              <w:rPr>
                <w:rFonts w:ascii="Candara" w:eastAsia="Calibri" w:hAnsi="Candara" w:cs="Times New Roman"/>
              </w:rPr>
            </w:pPr>
            <w:r w:rsidRPr="00A5113E">
              <w:rPr>
                <w:rFonts w:ascii="Candara" w:eastAsia="Calibri" w:hAnsi="Candara" w:cs="Times New Roman"/>
              </w:rPr>
              <w:t xml:space="preserve">¿Qué es el silencio? </w:t>
            </w:r>
          </w:p>
          <w:p w:rsidR="00A5113E" w:rsidRDefault="00711750" w:rsidP="00A5113E">
            <w:pPr>
              <w:rPr>
                <w:rFonts w:ascii="Candara" w:eastAsia="Calibri" w:hAnsi="Candara" w:cs="Times New Roman"/>
              </w:rPr>
            </w:pPr>
            <w:r w:rsidRPr="00711750">
              <w:rPr>
                <w:rFonts w:ascii="Candara" w:eastAsia="Calibri" w:hAnsi="Candara" w:cs="Times New Roman"/>
              </w:rPr>
              <w:t>Se registra lo que dice el alumno</w:t>
            </w:r>
            <w:r w:rsidR="00A5113E">
              <w:rPr>
                <w:rFonts w:ascii="Candara" w:eastAsia="Calibri" w:hAnsi="Candara" w:cs="Times New Roman"/>
              </w:rPr>
              <w:t xml:space="preserve"> en su cuaderno.</w:t>
            </w:r>
            <w:r w:rsidR="007C76F7">
              <w:rPr>
                <w:rFonts w:ascii="Candara" w:eastAsia="Calibri" w:hAnsi="Candara" w:cs="Times New Roman"/>
              </w:rPr>
              <w:t xml:space="preserve"> Ven en video 1.</w:t>
            </w:r>
          </w:p>
          <w:p w:rsidR="007C76F7" w:rsidRDefault="007C76F7" w:rsidP="00A5113E">
            <w:pPr>
              <w:rPr>
                <w:rFonts w:ascii="Candara" w:eastAsia="Calibri" w:hAnsi="Candara" w:cs="Times New Roman"/>
              </w:rPr>
            </w:pPr>
          </w:p>
          <w:p w:rsidR="00A5113E" w:rsidRDefault="00A5113E" w:rsidP="00A5113E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L</w:t>
            </w:r>
            <w:r w:rsidR="007C76F7">
              <w:rPr>
                <w:rFonts w:ascii="Candara" w:eastAsia="Calibri" w:hAnsi="Candara" w:cs="Times New Roman"/>
              </w:rPr>
              <w:t xml:space="preserve">uego conversar en familiar </w:t>
            </w:r>
            <w:r>
              <w:rPr>
                <w:rFonts w:ascii="Candara" w:eastAsia="Calibri" w:hAnsi="Candara" w:cs="Times New Roman"/>
              </w:rPr>
              <w:t xml:space="preserve"> sobre:</w:t>
            </w:r>
          </w:p>
          <w:p w:rsidR="00A5113E" w:rsidRDefault="00A5113E" w:rsidP="00A5113E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¿E</w:t>
            </w:r>
            <w:r w:rsidR="00711750">
              <w:rPr>
                <w:rFonts w:ascii="Candara" w:eastAsia="Calibri" w:hAnsi="Candara" w:cs="Times New Roman"/>
              </w:rPr>
              <w:t xml:space="preserve">l silencio es </w:t>
            </w:r>
            <w:r>
              <w:rPr>
                <w:rFonts w:ascii="Candara" w:eastAsia="Calibri" w:hAnsi="Candara" w:cs="Times New Roman"/>
              </w:rPr>
              <w:t>música?</w:t>
            </w:r>
          </w:p>
          <w:p w:rsidR="00A5113E" w:rsidRDefault="00A5113E" w:rsidP="00A5113E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Hacer un minuto de silencio</w:t>
            </w:r>
          </w:p>
          <w:p w:rsidR="00711750" w:rsidRDefault="00711750" w:rsidP="00A5113E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 xml:space="preserve"> </w:t>
            </w:r>
            <w:r w:rsidR="00A5113E">
              <w:rPr>
                <w:rFonts w:ascii="Candara" w:eastAsia="Calibri" w:hAnsi="Candara" w:cs="Times New Roman"/>
              </w:rPr>
              <w:t>Responder ¿Qué escuchaste?</w:t>
            </w:r>
          </w:p>
          <w:p w:rsidR="007C76F7" w:rsidRDefault="007C76F7" w:rsidP="00A5113E">
            <w:pPr>
              <w:rPr>
                <w:rFonts w:ascii="Candara" w:eastAsia="Calibri" w:hAnsi="Candara" w:cs="Times New Roman"/>
              </w:rPr>
            </w:pPr>
          </w:p>
          <w:p w:rsidR="00A5113E" w:rsidRDefault="007C76F7" w:rsidP="00A5113E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Ahora, deben ver</w:t>
            </w:r>
            <w:r w:rsidRPr="00711750">
              <w:rPr>
                <w:rFonts w:ascii="Candara" w:eastAsia="Calibri" w:hAnsi="Candara" w:cs="Times New Roman"/>
              </w:rPr>
              <w:t xml:space="preserve"> el video</w:t>
            </w:r>
            <w:r>
              <w:rPr>
                <w:rFonts w:ascii="Candara" w:eastAsia="Calibri" w:hAnsi="Candara" w:cs="Times New Roman"/>
              </w:rPr>
              <w:t xml:space="preserve">2.   </w:t>
            </w:r>
          </w:p>
          <w:p w:rsidR="00711750" w:rsidRDefault="007C76F7" w:rsidP="00A5113E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“Una historia de silencio”</w:t>
            </w:r>
          </w:p>
          <w:p w:rsidR="00711750" w:rsidRDefault="00105BE8" w:rsidP="00A5113E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Por qué</w:t>
            </w:r>
            <w:r w:rsidR="00711750">
              <w:rPr>
                <w:rFonts w:ascii="Candara" w:eastAsia="Calibri" w:hAnsi="Candara" w:cs="Times New Roman"/>
              </w:rPr>
              <w:t xml:space="preserve"> es importante el silencio en la música</w:t>
            </w:r>
            <w:r>
              <w:t xml:space="preserve"> ,</w:t>
            </w:r>
            <w:r w:rsidRPr="00105BE8">
              <w:rPr>
                <w:rFonts w:ascii="Candara" w:eastAsia="Calibri" w:hAnsi="Candara" w:cs="Times New Roman"/>
              </w:rPr>
              <w:t>puedes pausar el video</w:t>
            </w:r>
            <w:r>
              <w:rPr>
                <w:rFonts w:ascii="Candara" w:eastAsia="Calibri" w:hAnsi="Candara" w:cs="Times New Roman"/>
              </w:rPr>
              <w:t xml:space="preserve"> donde creas haber encontrado la respuesta </w:t>
            </w:r>
            <w:r w:rsidRPr="00105BE8">
              <w:rPr>
                <w:rFonts w:ascii="Candara" w:eastAsia="Calibri" w:hAnsi="Candara" w:cs="Times New Roman"/>
              </w:rPr>
              <w:t xml:space="preserve">  </w:t>
            </w:r>
          </w:p>
          <w:p w:rsidR="00A5113E" w:rsidRDefault="00A5113E" w:rsidP="00A5113E">
            <w:pPr>
              <w:rPr>
                <w:rFonts w:ascii="Candara" w:eastAsia="Calibri" w:hAnsi="Candara" w:cs="Times New Roman"/>
              </w:rPr>
            </w:pPr>
          </w:p>
          <w:p w:rsidR="00825827" w:rsidRDefault="00105BE8" w:rsidP="00A5113E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 xml:space="preserve">Finalmente </w:t>
            </w:r>
            <w:r w:rsidR="007C76F7">
              <w:rPr>
                <w:rFonts w:ascii="Candara" w:eastAsia="Calibri" w:hAnsi="Candara" w:cs="Times New Roman"/>
              </w:rPr>
              <w:t>s</w:t>
            </w:r>
            <w:r w:rsidR="00711750">
              <w:rPr>
                <w:rFonts w:ascii="Candara" w:eastAsia="Calibri" w:hAnsi="Candara" w:cs="Times New Roman"/>
              </w:rPr>
              <w:t>e pasa al siguiente video</w:t>
            </w:r>
            <w:r w:rsidR="007C76F7">
              <w:rPr>
                <w:rFonts w:ascii="Candara" w:eastAsia="Calibri" w:hAnsi="Candara" w:cs="Times New Roman"/>
              </w:rPr>
              <w:t xml:space="preserve"> 3</w:t>
            </w:r>
            <w:r w:rsidR="00711750">
              <w:rPr>
                <w:rFonts w:ascii="Candara" w:eastAsia="Calibri" w:hAnsi="Candara" w:cs="Times New Roman"/>
              </w:rPr>
              <w:t xml:space="preserve"> </w:t>
            </w:r>
            <w:r>
              <w:rPr>
                <w:rFonts w:ascii="Candara" w:eastAsia="Calibri" w:hAnsi="Candara" w:cs="Times New Roman"/>
              </w:rPr>
              <w:t>que tendrás que leer con mucha atención</w:t>
            </w:r>
            <w:r w:rsidR="002B4EF6">
              <w:rPr>
                <w:rFonts w:ascii="Candara" w:eastAsia="Calibri" w:hAnsi="Candara" w:cs="Times New Roman"/>
              </w:rPr>
              <w:t>.</w:t>
            </w:r>
            <w:r>
              <w:rPr>
                <w:rFonts w:ascii="Candara" w:eastAsia="Calibri" w:hAnsi="Candara" w:cs="Times New Roman"/>
              </w:rPr>
              <w:t xml:space="preserve"> </w:t>
            </w:r>
          </w:p>
          <w:p w:rsidR="00711750" w:rsidRPr="0064423B" w:rsidRDefault="002B4EF6" w:rsidP="00A5113E">
            <w:pPr>
              <w:rPr>
                <w:rFonts w:ascii="Candara" w:eastAsia="Calibri" w:hAnsi="Candara" w:cs="Times New Roman"/>
              </w:rPr>
            </w:pPr>
            <w:r w:rsidRPr="002B4EF6">
              <w:rPr>
                <w:rFonts w:ascii="Candara" w:eastAsia="Calibri" w:hAnsi="Candara" w:cs="Times New Roman"/>
              </w:rPr>
              <w:t xml:space="preserve">Los alumnos deberán entregar una breve definición de </w:t>
            </w:r>
            <w:r w:rsidRPr="002B4EF6">
              <w:rPr>
                <w:rFonts w:ascii="Candara" w:eastAsia="Calibri" w:hAnsi="Candara" w:cs="Times New Roman"/>
                <w:b/>
              </w:rPr>
              <w:t>música</w:t>
            </w:r>
            <w:r w:rsidRPr="002B4EF6">
              <w:rPr>
                <w:rFonts w:ascii="Candara" w:eastAsia="Calibri" w:hAnsi="Candara" w:cs="Times New Roman"/>
              </w:rPr>
              <w:t xml:space="preserve"> y de </w:t>
            </w:r>
            <w:r w:rsidRPr="002B4EF6">
              <w:rPr>
                <w:rFonts w:ascii="Candara" w:eastAsia="Calibri" w:hAnsi="Candara" w:cs="Times New Roman"/>
                <w:b/>
              </w:rPr>
              <w:t>silencio</w:t>
            </w:r>
            <w:r w:rsidRPr="002B4EF6">
              <w:rPr>
                <w:rFonts w:ascii="Candara" w:eastAsia="Calibri" w:hAnsi="Candara" w:cs="Times New Roman"/>
              </w:rPr>
              <w:t xml:space="preserve"> en su </w:t>
            </w:r>
            <w:r w:rsidR="007C76F7" w:rsidRPr="002B4EF6">
              <w:rPr>
                <w:rFonts w:ascii="Candara" w:eastAsia="Calibri" w:hAnsi="Candara" w:cs="Times New Roman"/>
              </w:rPr>
              <w:t>cuaderno, cada</w:t>
            </w:r>
            <w:r w:rsidRPr="002B4EF6">
              <w:rPr>
                <w:rFonts w:ascii="Candara" w:eastAsia="Calibri" w:hAnsi="Candara" w:cs="Times New Roman"/>
              </w:rPr>
              <w:t xml:space="preserve"> definición deberá entregarse con un dib</w:t>
            </w:r>
            <w:r w:rsidR="007C76F7">
              <w:rPr>
                <w:rFonts w:ascii="Candara" w:eastAsia="Calibri" w:hAnsi="Candara" w:cs="Times New Roman"/>
              </w:rPr>
              <w:t>ujo relacionado a los conceptos.</w:t>
            </w:r>
          </w:p>
        </w:tc>
        <w:tc>
          <w:tcPr>
            <w:tcW w:w="1744" w:type="pct"/>
          </w:tcPr>
          <w:p w:rsidR="00711750" w:rsidRPr="00711750" w:rsidRDefault="00542F14" w:rsidP="007C76F7">
            <w:pPr>
              <w:rPr>
                <w:rFonts w:ascii="Candara" w:eastAsia="Calibri" w:hAnsi="Candara" w:cs="Times New Roman"/>
                <w:lang w:val="es-ES"/>
              </w:rPr>
            </w:pPr>
            <w:r>
              <w:rPr>
                <w:rFonts w:ascii="Candara" w:eastAsia="Calibri" w:hAnsi="Candara" w:cs="Times New Roman"/>
                <w:lang w:val="es-ES"/>
              </w:rPr>
              <w:t xml:space="preserve">Video </w:t>
            </w:r>
            <w:r w:rsidR="007C76F7">
              <w:rPr>
                <w:rFonts w:ascii="Candara" w:eastAsia="Calibri" w:hAnsi="Candara" w:cs="Times New Roman"/>
                <w:lang w:val="es-ES"/>
              </w:rPr>
              <w:t>1.</w:t>
            </w:r>
          </w:p>
          <w:p w:rsidR="00711750" w:rsidRPr="00711750" w:rsidRDefault="0080373B" w:rsidP="007C76F7">
            <w:pPr>
              <w:rPr>
                <w:rFonts w:ascii="Candara" w:eastAsia="Calibri" w:hAnsi="Candara" w:cs="Times New Roman"/>
                <w:lang w:val="es-ES"/>
              </w:rPr>
            </w:pPr>
            <w:hyperlink r:id="rId7" w:history="1">
              <w:r w:rsidR="00711750" w:rsidRPr="00711750">
                <w:rPr>
                  <w:rStyle w:val="Hipervnculo"/>
                  <w:rFonts w:ascii="Candara" w:eastAsia="Calibri" w:hAnsi="Candara" w:cs="Times New Roman"/>
                </w:rPr>
                <w:t>https://www.youtube.com/watch?v=4OfP9DAl9nM</w:t>
              </w:r>
            </w:hyperlink>
          </w:p>
          <w:p w:rsidR="00711750" w:rsidRDefault="00711750" w:rsidP="007C76F7">
            <w:pPr>
              <w:rPr>
                <w:rFonts w:ascii="Candara" w:eastAsia="Calibri" w:hAnsi="Candara" w:cs="Times New Roman"/>
              </w:rPr>
            </w:pPr>
          </w:p>
          <w:p w:rsidR="00711750" w:rsidRPr="00711750" w:rsidRDefault="00711750" w:rsidP="007C76F7">
            <w:pPr>
              <w:rPr>
                <w:rFonts w:ascii="Candara" w:eastAsia="Calibri" w:hAnsi="Candara" w:cs="Times New Roman"/>
              </w:rPr>
            </w:pPr>
          </w:p>
          <w:p w:rsidR="00711750" w:rsidRPr="00711750" w:rsidRDefault="00711750" w:rsidP="007C76F7">
            <w:pPr>
              <w:rPr>
                <w:rFonts w:ascii="Candara" w:eastAsia="Calibri" w:hAnsi="Candara" w:cs="Times New Roman"/>
              </w:rPr>
            </w:pPr>
          </w:p>
          <w:p w:rsidR="00711750" w:rsidRPr="00711750" w:rsidRDefault="00711750" w:rsidP="007C76F7">
            <w:pPr>
              <w:rPr>
                <w:rFonts w:ascii="Candara" w:eastAsia="Calibri" w:hAnsi="Candara" w:cs="Times New Roman"/>
              </w:rPr>
            </w:pPr>
          </w:p>
          <w:p w:rsidR="00711750" w:rsidRDefault="00711750" w:rsidP="007C76F7">
            <w:pPr>
              <w:rPr>
                <w:rFonts w:ascii="Candara" w:eastAsia="Calibri" w:hAnsi="Candara" w:cs="Times New Roman"/>
              </w:rPr>
            </w:pPr>
          </w:p>
          <w:p w:rsidR="007C76F7" w:rsidRDefault="007C76F7" w:rsidP="007C76F7"/>
          <w:p w:rsidR="007C76F7" w:rsidRDefault="007C76F7" w:rsidP="007C76F7"/>
          <w:p w:rsidR="007C76F7" w:rsidRDefault="007C76F7" w:rsidP="007C76F7"/>
          <w:p w:rsidR="007C76F7" w:rsidRDefault="007C76F7" w:rsidP="007C76F7"/>
          <w:p w:rsidR="007C76F7" w:rsidRDefault="007C76F7" w:rsidP="007C76F7"/>
          <w:p w:rsidR="007C76F7" w:rsidRDefault="007C76F7" w:rsidP="007C76F7"/>
          <w:p w:rsidR="007C76F7" w:rsidRDefault="007C76F7" w:rsidP="007C76F7"/>
          <w:p w:rsidR="007C76F7" w:rsidRDefault="00542F14" w:rsidP="007C76F7">
            <w:r>
              <w:t xml:space="preserve">Video </w:t>
            </w:r>
            <w:r w:rsidR="007C76F7">
              <w:t>2.</w:t>
            </w:r>
          </w:p>
          <w:p w:rsidR="00711750" w:rsidRDefault="0080373B" w:rsidP="007C76F7">
            <w:pPr>
              <w:rPr>
                <w:rFonts w:ascii="Candara" w:eastAsia="Calibri" w:hAnsi="Candara" w:cs="Times New Roman"/>
              </w:rPr>
            </w:pPr>
            <w:hyperlink r:id="rId8" w:history="1">
              <w:r w:rsidR="00711750" w:rsidRPr="00711750">
                <w:rPr>
                  <w:rStyle w:val="Hipervnculo"/>
                  <w:rFonts w:ascii="Candara" w:eastAsia="Calibri" w:hAnsi="Candara" w:cs="Times New Roman"/>
                </w:rPr>
                <w:t>https://www.youtube.com/watch?v=-bv1FyeAD2E</w:t>
              </w:r>
            </w:hyperlink>
          </w:p>
          <w:p w:rsidR="00105BE8" w:rsidRDefault="007C76F7" w:rsidP="007C76F7">
            <w:pPr>
              <w:tabs>
                <w:tab w:val="left" w:pos="1011"/>
              </w:tabs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ab/>
            </w:r>
          </w:p>
          <w:p w:rsidR="007C76F7" w:rsidRDefault="007C76F7" w:rsidP="007C76F7">
            <w:pPr>
              <w:rPr>
                <w:rFonts w:ascii="Candara" w:eastAsia="Calibri" w:hAnsi="Candara" w:cs="Times New Roman"/>
              </w:rPr>
            </w:pPr>
          </w:p>
          <w:p w:rsidR="007C76F7" w:rsidRDefault="007C76F7" w:rsidP="007C76F7">
            <w:pPr>
              <w:rPr>
                <w:rFonts w:ascii="Candara" w:eastAsia="Calibri" w:hAnsi="Candara" w:cs="Times New Roman"/>
              </w:rPr>
            </w:pPr>
          </w:p>
          <w:p w:rsidR="00105BE8" w:rsidRDefault="00542F14" w:rsidP="007C76F7">
            <w:pPr>
              <w:rPr>
                <w:rFonts w:ascii="Candara" w:eastAsia="Calibri" w:hAnsi="Candara" w:cs="Times New Roman"/>
              </w:rPr>
            </w:pPr>
            <w:proofErr w:type="gramStart"/>
            <w:r>
              <w:rPr>
                <w:rFonts w:ascii="Candara" w:eastAsia="Calibri" w:hAnsi="Candara" w:cs="Times New Roman"/>
              </w:rPr>
              <w:t>video</w:t>
            </w:r>
            <w:proofErr w:type="gramEnd"/>
            <w:r>
              <w:rPr>
                <w:rFonts w:ascii="Candara" w:eastAsia="Calibri" w:hAnsi="Candara" w:cs="Times New Roman"/>
              </w:rPr>
              <w:t xml:space="preserve"> </w:t>
            </w:r>
            <w:r w:rsidR="007C76F7">
              <w:rPr>
                <w:rFonts w:ascii="Candara" w:eastAsia="Calibri" w:hAnsi="Candara" w:cs="Times New Roman"/>
              </w:rPr>
              <w:t>3.</w:t>
            </w:r>
          </w:p>
          <w:p w:rsidR="00711750" w:rsidRPr="00711750" w:rsidRDefault="0080373B" w:rsidP="007C76F7">
            <w:pPr>
              <w:rPr>
                <w:rFonts w:ascii="Candara" w:eastAsia="Calibri" w:hAnsi="Candara" w:cs="Times New Roman"/>
              </w:rPr>
            </w:pPr>
            <w:hyperlink r:id="rId9" w:history="1">
              <w:r w:rsidR="00711750" w:rsidRPr="00711750">
                <w:rPr>
                  <w:rStyle w:val="Hipervnculo"/>
                  <w:rFonts w:ascii="Candara" w:eastAsia="Calibri" w:hAnsi="Candara" w:cs="Times New Roman"/>
                </w:rPr>
                <w:t>https://www.youtube.com/watch?v=9QzSJQmWeQs</w:t>
              </w:r>
            </w:hyperlink>
          </w:p>
        </w:tc>
        <w:tc>
          <w:tcPr>
            <w:tcW w:w="1269" w:type="pct"/>
          </w:tcPr>
          <w:p w:rsidR="00105BE8" w:rsidRDefault="00105BE8" w:rsidP="00AB4DCD">
            <w:pPr>
              <w:jc w:val="right"/>
              <w:rPr>
                <w:rFonts w:ascii="Candara" w:eastAsia="Calibri" w:hAnsi="Candara" w:cs="Times New Roman"/>
              </w:rPr>
            </w:pPr>
          </w:p>
          <w:p w:rsidR="0080373B" w:rsidRPr="0080373B" w:rsidRDefault="0080373B" w:rsidP="0080373B">
            <w:pPr>
              <w:jc w:val="center"/>
              <w:rPr>
                <w:rFonts w:ascii="Candara" w:eastAsia="Calibri" w:hAnsi="Candara" w:cs="Times New Roman"/>
              </w:rPr>
            </w:pPr>
            <w:r w:rsidRPr="0080373B">
              <w:rPr>
                <w:rFonts w:ascii="Candara" w:eastAsia="Calibri" w:hAnsi="Candara" w:cs="Times New Roman"/>
              </w:rPr>
              <w:t>Registro del trabajo en el cuadernos de música.</w:t>
            </w:r>
          </w:p>
          <w:p w:rsidR="0080373B" w:rsidRPr="0080373B" w:rsidRDefault="0080373B" w:rsidP="0080373B">
            <w:pPr>
              <w:jc w:val="center"/>
              <w:rPr>
                <w:rFonts w:ascii="Candara" w:eastAsia="Calibri" w:hAnsi="Candara" w:cs="Times New Roman"/>
              </w:rPr>
            </w:pPr>
            <w:r w:rsidRPr="0080373B">
              <w:rPr>
                <w:rFonts w:ascii="Candara" w:eastAsia="Calibri" w:hAnsi="Candara" w:cs="Times New Roman"/>
              </w:rPr>
              <w:t xml:space="preserve">Se revisara en conjunto en un trabajo grupal, para compartir las experiencias. Y se generaran actividades en donde este trabajo personal servirá para trabajos grupales.   </w:t>
            </w:r>
          </w:p>
          <w:p w:rsidR="00105BE8" w:rsidRPr="00105BE8" w:rsidRDefault="0080373B" w:rsidP="0080373B">
            <w:pPr>
              <w:jc w:val="center"/>
              <w:rPr>
                <w:rFonts w:ascii="Candara" w:eastAsia="Calibri" w:hAnsi="Candara" w:cs="Times New Roman"/>
              </w:rPr>
            </w:pPr>
            <w:r w:rsidRPr="0080373B">
              <w:rPr>
                <w:rFonts w:ascii="Candara" w:eastAsia="Calibri" w:hAnsi="Candara" w:cs="Times New Roman"/>
              </w:rPr>
              <w:t>Todo esto cuando retornemos al colegio</w:t>
            </w:r>
          </w:p>
        </w:tc>
      </w:tr>
    </w:tbl>
    <w:p w:rsidR="00711750" w:rsidRPr="0064423B" w:rsidRDefault="00711750" w:rsidP="00711750">
      <w:pPr>
        <w:spacing w:after="0" w:line="240" w:lineRule="auto"/>
        <w:rPr>
          <w:rFonts w:ascii="Candara" w:eastAsia="Calibri" w:hAnsi="Candara" w:cs="Times New Roman"/>
        </w:rPr>
      </w:pPr>
    </w:p>
    <w:p w:rsidR="00711750" w:rsidRPr="0064423B" w:rsidRDefault="00711750" w:rsidP="00711750">
      <w:pPr>
        <w:spacing w:after="0" w:line="240" w:lineRule="auto"/>
        <w:rPr>
          <w:rFonts w:ascii="Candara" w:eastAsia="Calibri" w:hAnsi="Candara" w:cs="Times New Roman"/>
        </w:rPr>
      </w:pPr>
      <w:r w:rsidRPr="0064423B">
        <w:rPr>
          <w:rFonts w:ascii="Candara" w:eastAsia="Calibri" w:hAnsi="Candara" w:cs="Times New Roman"/>
        </w:rPr>
        <w:t>Semana del 23 al 27 de marzo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333"/>
        <w:gridCol w:w="5861"/>
        <w:gridCol w:w="5247"/>
        <w:gridCol w:w="2175"/>
      </w:tblGrid>
      <w:tr w:rsidR="00711750" w:rsidRPr="0064423B" w:rsidTr="009E780F">
        <w:tc>
          <w:tcPr>
            <w:tcW w:w="456" w:type="pct"/>
          </w:tcPr>
          <w:p w:rsidR="00105BE8" w:rsidRDefault="00711750" w:rsidP="00AB4DCD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Temas</w:t>
            </w:r>
          </w:p>
          <w:p w:rsidR="00105BE8" w:rsidRDefault="00711750" w:rsidP="00AB4DCD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/contenidos</w:t>
            </w:r>
          </w:p>
          <w:p w:rsidR="00711750" w:rsidRPr="0064423B" w:rsidRDefault="00711750" w:rsidP="00AB4DCD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/Unidad</w:t>
            </w:r>
          </w:p>
        </w:tc>
        <w:tc>
          <w:tcPr>
            <w:tcW w:w="2005" w:type="pct"/>
          </w:tcPr>
          <w:p w:rsidR="00711750" w:rsidRPr="0064423B" w:rsidRDefault="00711750" w:rsidP="00AB4DCD">
            <w:pPr>
              <w:jc w:val="right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Tipo de actividad</w:t>
            </w:r>
          </w:p>
        </w:tc>
        <w:tc>
          <w:tcPr>
            <w:tcW w:w="1795" w:type="pct"/>
          </w:tcPr>
          <w:p w:rsidR="00711750" w:rsidRPr="0064423B" w:rsidRDefault="00711750" w:rsidP="00AB4DCD">
            <w:pPr>
              <w:jc w:val="right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 xml:space="preserve">Recurso para realizar la actividad. </w:t>
            </w:r>
          </w:p>
          <w:p w:rsidR="00711750" w:rsidRPr="0064423B" w:rsidRDefault="00711750" w:rsidP="00AB4DCD">
            <w:pPr>
              <w:jc w:val="right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Link textos de estudio digitales</w:t>
            </w:r>
          </w:p>
          <w:p w:rsidR="00711750" w:rsidRPr="0064423B" w:rsidRDefault="00711750" w:rsidP="00AB4DCD">
            <w:pPr>
              <w:jc w:val="right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Páginas web</w:t>
            </w:r>
          </w:p>
          <w:p w:rsidR="00711750" w:rsidRPr="0064423B" w:rsidRDefault="00711750" w:rsidP="00AB4DCD">
            <w:pPr>
              <w:jc w:val="right"/>
              <w:rPr>
                <w:rFonts w:ascii="Candara" w:eastAsia="Calibri" w:hAnsi="Candara" w:cs="Times New Roman"/>
              </w:rPr>
            </w:pPr>
          </w:p>
        </w:tc>
        <w:tc>
          <w:tcPr>
            <w:tcW w:w="744" w:type="pct"/>
          </w:tcPr>
          <w:p w:rsidR="00711750" w:rsidRPr="0064423B" w:rsidRDefault="00711750" w:rsidP="00AB4DCD">
            <w:pPr>
              <w:jc w:val="right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Sistema de Evaluación formativa</w:t>
            </w:r>
          </w:p>
          <w:p w:rsidR="00711750" w:rsidRPr="0064423B" w:rsidRDefault="00711750" w:rsidP="00AB4DCD">
            <w:pPr>
              <w:jc w:val="right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 xml:space="preserve"> (al retorno a clases)</w:t>
            </w:r>
          </w:p>
        </w:tc>
      </w:tr>
      <w:tr w:rsidR="00711750" w:rsidRPr="0064423B" w:rsidTr="009E780F">
        <w:tc>
          <w:tcPr>
            <w:tcW w:w="456" w:type="pct"/>
          </w:tcPr>
          <w:p w:rsidR="00711750" w:rsidRPr="0064423B" w:rsidRDefault="001948CF" w:rsidP="00AB4DCD">
            <w:pPr>
              <w:jc w:val="right"/>
              <w:rPr>
                <w:rFonts w:ascii="Candara" w:eastAsia="Calibri" w:hAnsi="Candara" w:cs="Times New Roman"/>
              </w:rPr>
            </w:pPr>
            <w:r w:rsidRPr="001948CF">
              <w:rPr>
                <w:rFonts w:ascii="Candara" w:eastAsia="Calibri" w:hAnsi="Candara" w:cs="Times New Roman"/>
              </w:rPr>
              <w:t>Escuchar cualidades del sonido (altura, timbre, intensidad, duración) y elementos del lenguaje musical (pulsos, acentos, patrones, secciones) y representarlos de distintas formas.</w:t>
            </w:r>
          </w:p>
        </w:tc>
        <w:tc>
          <w:tcPr>
            <w:tcW w:w="2005" w:type="pct"/>
          </w:tcPr>
          <w:p w:rsidR="005E3878" w:rsidRDefault="00105BE8" w:rsidP="005A38B8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Breve repaso de los conceptos ;sonido , ruido y silencio</w:t>
            </w:r>
          </w:p>
          <w:p w:rsidR="00105BE8" w:rsidRDefault="00105BE8" w:rsidP="005A38B8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 xml:space="preserve"> </w:t>
            </w:r>
          </w:p>
          <w:p w:rsidR="00105BE8" w:rsidRDefault="005E3878" w:rsidP="005A38B8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 xml:space="preserve">1° </w:t>
            </w:r>
            <w:r w:rsidR="00105BE8" w:rsidRPr="00105BE8">
              <w:rPr>
                <w:rFonts w:ascii="Candara" w:eastAsia="Calibri" w:hAnsi="Candara" w:cs="Times New Roman"/>
              </w:rPr>
              <w:t xml:space="preserve">Escuchan y bailan la canción </w:t>
            </w:r>
            <w:r w:rsidR="00542F14">
              <w:rPr>
                <w:rFonts w:ascii="Candara" w:eastAsia="Calibri" w:hAnsi="Candara" w:cs="Times New Roman"/>
              </w:rPr>
              <w:t xml:space="preserve"> video n°1 </w:t>
            </w:r>
          </w:p>
          <w:p w:rsidR="005E3878" w:rsidRPr="005E3878" w:rsidRDefault="005E3878" w:rsidP="005A38B8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“</w:t>
            </w:r>
            <w:r w:rsidRPr="005E3878">
              <w:rPr>
                <w:rFonts w:ascii="Candara" w:eastAsia="Calibri" w:hAnsi="Candara" w:cs="Times New Roman"/>
              </w:rPr>
              <w:t>Dúo Tiempo de Sol - Este es el Baile del Movimiento</w:t>
            </w:r>
            <w:r>
              <w:rPr>
                <w:rFonts w:ascii="Candara" w:eastAsia="Calibri" w:hAnsi="Candara" w:cs="Times New Roman"/>
              </w:rPr>
              <w:t>”</w:t>
            </w:r>
          </w:p>
          <w:p w:rsidR="005E3878" w:rsidRPr="00105BE8" w:rsidRDefault="005E3878" w:rsidP="005A38B8">
            <w:pPr>
              <w:rPr>
                <w:rFonts w:ascii="Candara" w:eastAsia="Calibri" w:hAnsi="Candara" w:cs="Times New Roman"/>
              </w:rPr>
            </w:pPr>
          </w:p>
          <w:p w:rsidR="00105BE8" w:rsidRPr="00105BE8" w:rsidRDefault="005A38B8" w:rsidP="005A38B8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Una vez escuchada El estudiante debe responder en su cuaderno de música</w:t>
            </w:r>
            <w:r w:rsidR="00105BE8" w:rsidRPr="00105BE8">
              <w:rPr>
                <w:rFonts w:ascii="Candara" w:eastAsia="Calibri" w:hAnsi="Candara" w:cs="Times New Roman"/>
              </w:rPr>
              <w:t xml:space="preserve">, </w:t>
            </w:r>
            <w:r>
              <w:rPr>
                <w:rFonts w:ascii="Candara" w:eastAsia="Calibri" w:hAnsi="Candara" w:cs="Times New Roman"/>
              </w:rPr>
              <w:t>¿q</w:t>
            </w:r>
            <w:r w:rsidR="00105BE8" w:rsidRPr="00105BE8">
              <w:rPr>
                <w:rFonts w:ascii="Candara" w:eastAsia="Calibri" w:hAnsi="Candara" w:cs="Times New Roman"/>
              </w:rPr>
              <w:t>ué pasa cuando los cantantes dicen estatua</w:t>
            </w:r>
            <w:r>
              <w:rPr>
                <w:rFonts w:ascii="Candara" w:eastAsia="Calibri" w:hAnsi="Candara" w:cs="Times New Roman"/>
              </w:rPr>
              <w:t xml:space="preserve">?, ¿Qué pasa </w:t>
            </w:r>
            <w:r w:rsidR="00105BE8" w:rsidRPr="00105BE8">
              <w:rPr>
                <w:rFonts w:ascii="Candara" w:eastAsia="Calibri" w:hAnsi="Candara" w:cs="Times New Roman"/>
              </w:rPr>
              <w:t>cuando h</w:t>
            </w:r>
            <w:r>
              <w:rPr>
                <w:rFonts w:ascii="Candara" w:eastAsia="Calibri" w:hAnsi="Candara" w:cs="Times New Roman"/>
              </w:rPr>
              <w:t>abla del tren de alta velocidad, qué sucede con la canción?</w:t>
            </w:r>
          </w:p>
          <w:p w:rsidR="005E3878" w:rsidRDefault="005E3878" w:rsidP="005A38B8">
            <w:pPr>
              <w:rPr>
                <w:rFonts w:ascii="Candara" w:eastAsia="Calibri" w:hAnsi="Candara" w:cs="Times New Roman"/>
              </w:rPr>
            </w:pPr>
          </w:p>
          <w:p w:rsidR="00105BE8" w:rsidRPr="00105BE8" w:rsidRDefault="005A38B8" w:rsidP="005A38B8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¿</w:t>
            </w:r>
            <w:r w:rsidR="009E780F">
              <w:rPr>
                <w:rFonts w:ascii="Candara" w:eastAsia="Calibri" w:hAnsi="Candara" w:cs="Times New Roman"/>
              </w:rPr>
              <w:t>Puedes</w:t>
            </w:r>
            <w:r>
              <w:rPr>
                <w:rFonts w:ascii="Candara" w:eastAsia="Calibri" w:hAnsi="Candara" w:cs="Times New Roman"/>
              </w:rPr>
              <w:t xml:space="preserve"> reconocer</w:t>
            </w:r>
            <w:r w:rsidR="00105BE8" w:rsidRPr="00105BE8">
              <w:rPr>
                <w:rFonts w:ascii="Candara" w:eastAsia="Calibri" w:hAnsi="Candara" w:cs="Times New Roman"/>
              </w:rPr>
              <w:t xml:space="preserve"> que el silencio es parte de la música  y que el rit</w:t>
            </w:r>
            <w:r>
              <w:rPr>
                <w:rFonts w:ascii="Candara" w:eastAsia="Calibri" w:hAnsi="Candara" w:cs="Times New Roman"/>
              </w:rPr>
              <w:t>mo puede cambiar en una canción?</w:t>
            </w:r>
          </w:p>
          <w:p w:rsidR="00711750" w:rsidRDefault="00711750" w:rsidP="005A38B8">
            <w:pPr>
              <w:rPr>
                <w:rFonts w:ascii="Candara" w:eastAsia="Calibri" w:hAnsi="Candara" w:cs="Times New Roman"/>
              </w:rPr>
            </w:pPr>
          </w:p>
          <w:p w:rsidR="005E3878" w:rsidRDefault="005E3878" w:rsidP="005A38B8">
            <w:pPr>
              <w:rPr>
                <w:rFonts w:ascii="Candara" w:eastAsia="Calibri" w:hAnsi="Candara" w:cs="Times New Roman"/>
                <w:lang w:val="es-ES"/>
              </w:rPr>
            </w:pPr>
          </w:p>
          <w:p w:rsidR="005E3878" w:rsidRDefault="005E3878" w:rsidP="005A38B8">
            <w:pPr>
              <w:rPr>
                <w:rFonts w:ascii="Candara" w:eastAsia="Calibri" w:hAnsi="Candara" w:cs="Times New Roman"/>
                <w:lang w:val="es-ES"/>
              </w:rPr>
            </w:pPr>
          </w:p>
          <w:p w:rsidR="002B4EF6" w:rsidRPr="002B4EF6" w:rsidRDefault="005A38B8" w:rsidP="005A38B8">
            <w:pPr>
              <w:rPr>
                <w:rFonts w:ascii="Candara" w:eastAsia="Calibri" w:hAnsi="Candara" w:cs="Times New Roman"/>
                <w:lang w:val="es-ES"/>
              </w:rPr>
            </w:pPr>
            <w:r>
              <w:rPr>
                <w:rFonts w:ascii="Candara" w:eastAsia="Calibri" w:hAnsi="Candara" w:cs="Times New Roman"/>
                <w:lang w:val="es-ES"/>
              </w:rPr>
              <w:t>2.</w:t>
            </w:r>
            <w:r w:rsidR="002B4EF6" w:rsidRPr="002B4EF6">
              <w:rPr>
                <w:rFonts w:ascii="Candara" w:eastAsia="Calibri" w:hAnsi="Candara" w:cs="Times New Roman"/>
                <w:lang w:val="es-ES"/>
              </w:rPr>
              <w:t>Recordamos definición de música</w:t>
            </w:r>
            <w:r w:rsidR="005E3878">
              <w:rPr>
                <w:rFonts w:ascii="Candara" w:eastAsia="Calibri" w:hAnsi="Candara" w:cs="Times New Roman"/>
                <w:lang w:val="es-ES"/>
              </w:rPr>
              <w:t xml:space="preserve"> y sus elementos </w:t>
            </w:r>
            <w:r w:rsidR="002B4EF6" w:rsidRPr="002B4EF6">
              <w:rPr>
                <w:rFonts w:ascii="Candara" w:eastAsia="Calibri" w:hAnsi="Candara" w:cs="Times New Roman"/>
                <w:lang w:val="es-ES"/>
              </w:rPr>
              <w:t xml:space="preserve"> </w:t>
            </w:r>
            <w:r w:rsidR="009E780F">
              <w:rPr>
                <w:rFonts w:ascii="Candara" w:eastAsia="Calibri" w:hAnsi="Candara" w:cs="Times New Roman"/>
                <w:lang w:val="es-ES"/>
              </w:rPr>
              <w:t xml:space="preserve">fundamentales.( Observa </w:t>
            </w:r>
            <w:r w:rsidR="00542F14">
              <w:rPr>
                <w:rFonts w:ascii="Candara" w:eastAsia="Calibri" w:hAnsi="Candara" w:cs="Times New Roman"/>
                <w:lang w:val="es-ES"/>
              </w:rPr>
              <w:t>el video n°</w:t>
            </w:r>
            <w:r w:rsidR="009E780F">
              <w:rPr>
                <w:rFonts w:ascii="Candara" w:eastAsia="Calibri" w:hAnsi="Candara" w:cs="Times New Roman"/>
                <w:lang w:val="es-ES"/>
              </w:rPr>
              <w:t xml:space="preserve"> 2)</w:t>
            </w:r>
          </w:p>
          <w:p w:rsidR="005A38B8" w:rsidRDefault="005A38B8" w:rsidP="005A38B8">
            <w:pPr>
              <w:rPr>
                <w:rFonts w:ascii="Candara" w:eastAsia="Calibri" w:hAnsi="Candara" w:cs="Times New Roman"/>
                <w:lang w:val="es-ES"/>
              </w:rPr>
            </w:pPr>
          </w:p>
          <w:p w:rsidR="00A5113E" w:rsidRDefault="009E780F" w:rsidP="005A38B8">
            <w:pPr>
              <w:pStyle w:val="Prrafodelista"/>
              <w:numPr>
                <w:ilvl w:val="0"/>
                <w:numId w:val="1"/>
              </w:numPr>
              <w:rPr>
                <w:rFonts w:ascii="Candara" w:eastAsia="Calibri" w:hAnsi="Candara" w:cs="Times New Roman"/>
                <w:lang w:val="es-ES"/>
              </w:rPr>
            </w:pPr>
            <w:r w:rsidRPr="009E780F">
              <w:rPr>
                <w:rFonts w:ascii="Candara" w:eastAsia="Calibri" w:hAnsi="Candara" w:cs="Times New Roman"/>
                <w:lang w:val="es-ES"/>
              </w:rPr>
              <w:t>Hacemos analogía:</w:t>
            </w:r>
          </w:p>
          <w:p w:rsidR="009E780F" w:rsidRPr="00A5113E" w:rsidRDefault="009E780F" w:rsidP="00A5113E">
            <w:pPr>
              <w:pStyle w:val="Prrafodelista"/>
              <w:rPr>
                <w:rFonts w:ascii="Candara" w:eastAsia="Calibri" w:hAnsi="Candara" w:cs="Times New Roman"/>
                <w:lang w:val="es-ES"/>
              </w:rPr>
            </w:pPr>
            <w:r w:rsidRPr="00A5113E">
              <w:rPr>
                <w:rFonts w:ascii="Candara" w:eastAsia="Calibri" w:hAnsi="Candara" w:cs="Times New Roman"/>
                <w:lang w:val="es-ES"/>
              </w:rPr>
              <w:t>¿En que se parece el arte de cocinar con el arte de hacer música? E</w:t>
            </w:r>
            <w:r w:rsidR="005E3878" w:rsidRPr="00A5113E">
              <w:rPr>
                <w:rFonts w:ascii="Candara" w:eastAsia="Calibri" w:hAnsi="Candara" w:cs="Times New Roman"/>
                <w:lang w:val="es-ES"/>
              </w:rPr>
              <w:t xml:space="preserve">scribe </w:t>
            </w:r>
            <w:r w:rsidRPr="00A5113E">
              <w:rPr>
                <w:rFonts w:ascii="Candara" w:eastAsia="Calibri" w:hAnsi="Candara" w:cs="Times New Roman"/>
                <w:lang w:val="es-ES"/>
              </w:rPr>
              <w:t xml:space="preserve">la respuesta </w:t>
            </w:r>
            <w:r w:rsidR="005E3878" w:rsidRPr="00A5113E">
              <w:rPr>
                <w:rFonts w:ascii="Candara" w:eastAsia="Calibri" w:hAnsi="Candara" w:cs="Times New Roman"/>
                <w:lang w:val="es-ES"/>
              </w:rPr>
              <w:t xml:space="preserve">en el cuaderno de música. </w:t>
            </w:r>
            <w:r w:rsidR="002B4EF6" w:rsidRPr="00A5113E">
              <w:rPr>
                <w:rFonts w:ascii="Candara" w:eastAsia="Calibri" w:hAnsi="Candara" w:cs="Times New Roman"/>
                <w:lang w:val="es-ES"/>
              </w:rPr>
              <w:t xml:space="preserve"> </w:t>
            </w:r>
          </w:p>
          <w:p w:rsidR="002B4EF6" w:rsidRPr="009E780F" w:rsidRDefault="009E780F" w:rsidP="009E780F">
            <w:pPr>
              <w:pStyle w:val="Prrafodelista"/>
              <w:numPr>
                <w:ilvl w:val="0"/>
                <w:numId w:val="1"/>
              </w:num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 xml:space="preserve">Debes registrar </w:t>
            </w:r>
            <w:r w:rsidR="002B4EF6" w:rsidRPr="009E780F">
              <w:rPr>
                <w:rFonts w:ascii="Candara" w:eastAsia="Calibri" w:hAnsi="Candara" w:cs="Times New Roman"/>
              </w:rPr>
              <w:t>en tu cuadern</w:t>
            </w:r>
            <w:r w:rsidR="005E3878" w:rsidRPr="009E780F">
              <w:rPr>
                <w:rFonts w:ascii="Candara" w:eastAsia="Calibri" w:hAnsi="Candara" w:cs="Times New Roman"/>
              </w:rPr>
              <w:t>o los conce</w:t>
            </w:r>
            <w:r>
              <w:rPr>
                <w:rFonts w:ascii="Candara" w:eastAsia="Calibri" w:hAnsi="Candara" w:cs="Times New Roman"/>
              </w:rPr>
              <w:t>ptos expuestos por l</w:t>
            </w:r>
            <w:r w:rsidRPr="009E780F">
              <w:rPr>
                <w:rFonts w:ascii="Candara" w:eastAsia="Calibri" w:hAnsi="Candara" w:cs="Times New Roman"/>
              </w:rPr>
              <w:t>a profesora del video,</w:t>
            </w:r>
            <w:r w:rsidR="002B4EF6" w:rsidRPr="009E780F">
              <w:rPr>
                <w:rFonts w:ascii="Candara" w:eastAsia="Calibri" w:hAnsi="Candara" w:cs="Times New Roman"/>
              </w:rPr>
              <w:t xml:space="preserve"> es decir todo lo</w:t>
            </w:r>
            <w:r w:rsidRPr="009E780F">
              <w:rPr>
                <w:rFonts w:ascii="Candara" w:eastAsia="Calibri" w:hAnsi="Candara" w:cs="Times New Roman"/>
              </w:rPr>
              <w:t xml:space="preserve"> que está escrito en la pizarra del video.</w:t>
            </w:r>
          </w:p>
          <w:p w:rsidR="00A5113E" w:rsidRDefault="00A5113E" w:rsidP="005A38B8">
            <w:pPr>
              <w:rPr>
                <w:rFonts w:ascii="Candara" w:eastAsia="Calibri" w:hAnsi="Candara" w:cs="Times New Roman"/>
              </w:rPr>
            </w:pPr>
          </w:p>
          <w:p w:rsidR="002B4EF6" w:rsidRPr="002B4EF6" w:rsidRDefault="00A5113E" w:rsidP="005A38B8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 xml:space="preserve">3.  Finalmente, </w:t>
            </w:r>
            <w:r w:rsidR="002B4EF6" w:rsidRPr="002B4EF6">
              <w:rPr>
                <w:rFonts w:ascii="Candara" w:eastAsia="Calibri" w:hAnsi="Candara" w:cs="Times New Roman"/>
              </w:rPr>
              <w:t xml:space="preserve">deberán escuchar con atención la canción indicada </w:t>
            </w:r>
            <w:r>
              <w:rPr>
                <w:rFonts w:ascii="Candara" w:eastAsia="Calibri" w:hAnsi="Candara" w:cs="Times New Roman"/>
              </w:rPr>
              <w:t xml:space="preserve">en el  </w:t>
            </w:r>
            <w:r w:rsidR="00542F14">
              <w:rPr>
                <w:rFonts w:ascii="Candara" w:eastAsia="Calibri" w:hAnsi="Candara" w:cs="Times New Roman"/>
              </w:rPr>
              <w:t>video n°</w:t>
            </w:r>
            <w:r>
              <w:rPr>
                <w:rFonts w:ascii="Candara" w:eastAsia="Calibri" w:hAnsi="Candara" w:cs="Times New Roman"/>
              </w:rPr>
              <w:t xml:space="preserve"> 3, </w:t>
            </w:r>
            <w:r w:rsidR="002B4EF6" w:rsidRPr="002B4EF6">
              <w:rPr>
                <w:rFonts w:ascii="Candara" w:eastAsia="Calibri" w:hAnsi="Candara" w:cs="Times New Roman"/>
              </w:rPr>
              <w:t xml:space="preserve"> para reconocer los elementos de esta.</w:t>
            </w:r>
          </w:p>
          <w:p w:rsidR="002B4EF6" w:rsidRDefault="002B4EF6" w:rsidP="005A38B8">
            <w:pPr>
              <w:rPr>
                <w:rFonts w:ascii="Candara" w:eastAsia="Calibri" w:hAnsi="Candara" w:cs="Times New Roman"/>
              </w:rPr>
            </w:pPr>
            <w:r w:rsidRPr="002B4EF6">
              <w:rPr>
                <w:rFonts w:ascii="Candara" w:eastAsia="Calibri" w:hAnsi="Candara" w:cs="Times New Roman"/>
              </w:rPr>
              <w:t>Para finalizar se invita a ver el siguiente video, seguir el pulso</w:t>
            </w:r>
            <w:r w:rsidR="00A5113E">
              <w:rPr>
                <w:rFonts w:ascii="Candara" w:eastAsia="Calibri" w:hAnsi="Candara" w:cs="Times New Roman"/>
              </w:rPr>
              <w:t xml:space="preserve"> bailando.</w:t>
            </w:r>
          </w:p>
          <w:p w:rsidR="002B4EF6" w:rsidRPr="0064423B" w:rsidRDefault="002B4EF6" w:rsidP="002B4EF6">
            <w:pPr>
              <w:jc w:val="right"/>
              <w:rPr>
                <w:rFonts w:ascii="Candara" w:eastAsia="Calibri" w:hAnsi="Candara" w:cs="Times New Roman"/>
              </w:rPr>
            </w:pPr>
          </w:p>
        </w:tc>
        <w:tc>
          <w:tcPr>
            <w:tcW w:w="1795" w:type="pct"/>
          </w:tcPr>
          <w:p w:rsidR="009E780F" w:rsidRDefault="00542F14" w:rsidP="005E3878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 xml:space="preserve">Video </w:t>
            </w:r>
            <w:r w:rsidR="009E780F">
              <w:rPr>
                <w:rFonts w:ascii="Candara" w:eastAsia="Calibri" w:hAnsi="Candara" w:cs="Times New Roman"/>
              </w:rPr>
              <w:t>1.</w:t>
            </w:r>
          </w:p>
          <w:p w:rsidR="00105BE8" w:rsidRPr="00105BE8" w:rsidRDefault="0080373B" w:rsidP="005E3878">
            <w:pPr>
              <w:rPr>
                <w:rFonts w:ascii="Candara" w:eastAsia="Calibri" w:hAnsi="Candara" w:cs="Times New Roman"/>
              </w:rPr>
            </w:pPr>
            <w:hyperlink r:id="rId10" w:history="1">
              <w:r w:rsidR="005E3878" w:rsidRPr="00B162C4">
                <w:rPr>
                  <w:rStyle w:val="Hipervnculo"/>
                  <w:rFonts w:ascii="Candara" w:eastAsia="Calibri" w:hAnsi="Candara" w:cs="Times New Roman"/>
                </w:rPr>
                <w:t>https://www.youtube.com/watch?v=1I3aMmVjMaY</w:t>
              </w:r>
            </w:hyperlink>
            <w:r w:rsidR="005E3878">
              <w:rPr>
                <w:rFonts w:ascii="Candara" w:eastAsia="Calibri" w:hAnsi="Candara" w:cs="Times New Roman"/>
              </w:rPr>
              <w:t xml:space="preserve"> </w:t>
            </w:r>
          </w:p>
          <w:p w:rsidR="00711750" w:rsidRDefault="00711750" w:rsidP="00AB4DCD">
            <w:pPr>
              <w:jc w:val="right"/>
              <w:rPr>
                <w:rFonts w:ascii="Candara" w:eastAsia="Calibri" w:hAnsi="Candara" w:cs="Times New Roman"/>
              </w:rPr>
            </w:pPr>
          </w:p>
          <w:p w:rsidR="002B4EF6" w:rsidRDefault="002B4EF6" w:rsidP="00AB4DCD">
            <w:pPr>
              <w:jc w:val="right"/>
              <w:rPr>
                <w:rFonts w:ascii="Candara" w:eastAsia="Calibri" w:hAnsi="Candara" w:cs="Times New Roman"/>
              </w:rPr>
            </w:pPr>
          </w:p>
          <w:p w:rsidR="002B4EF6" w:rsidRDefault="002B4EF6" w:rsidP="00AB4DCD">
            <w:pPr>
              <w:jc w:val="right"/>
              <w:rPr>
                <w:rFonts w:ascii="Candara" w:eastAsia="Calibri" w:hAnsi="Candara" w:cs="Times New Roman"/>
              </w:rPr>
            </w:pPr>
          </w:p>
          <w:p w:rsidR="002B4EF6" w:rsidRDefault="002B4EF6" w:rsidP="00AB4DCD">
            <w:pPr>
              <w:jc w:val="right"/>
              <w:rPr>
                <w:rFonts w:ascii="Candara" w:eastAsia="Calibri" w:hAnsi="Candara" w:cs="Times New Roman"/>
              </w:rPr>
            </w:pPr>
          </w:p>
          <w:p w:rsidR="002B4EF6" w:rsidRDefault="002B4EF6" w:rsidP="002B4EF6">
            <w:pPr>
              <w:jc w:val="right"/>
              <w:rPr>
                <w:rFonts w:ascii="Candara" w:eastAsia="Calibri" w:hAnsi="Candara" w:cs="Times New Roman"/>
              </w:rPr>
            </w:pPr>
          </w:p>
          <w:p w:rsidR="009E780F" w:rsidRDefault="009E780F" w:rsidP="002B4EF6">
            <w:pPr>
              <w:jc w:val="right"/>
            </w:pPr>
          </w:p>
          <w:p w:rsidR="009E780F" w:rsidRDefault="009E780F" w:rsidP="002B4EF6">
            <w:pPr>
              <w:jc w:val="right"/>
            </w:pPr>
          </w:p>
          <w:p w:rsidR="009E780F" w:rsidRDefault="009E780F" w:rsidP="002B4EF6">
            <w:pPr>
              <w:jc w:val="right"/>
            </w:pPr>
          </w:p>
          <w:p w:rsidR="009E780F" w:rsidRDefault="009E780F" w:rsidP="002B4EF6">
            <w:pPr>
              <w:jc w:val="right"/>
            </w:pPr>
          </w:p>
          <w:p w:rsidR="009E780F" w:rsidRDefault="009E780F" w:rsidP="002B4EF6">
            <w:pPr>
              <w:jc w:val="right"/>
            </w:pPr>
          </w:p>
          <w:p w:rsidR="009E780F" w:rsidRDefault="009E780F" w:rsidP="002B4EF6">
            <w:pPr>
              <w:jc w:val="right"/>
            </w:pPr>
          </w:p>
          <w:p w:rsidR="009E780F" w:rsidRDefault="009E780F" w:rsidP="009E780F"/>
          <w:p w:rsidR="009E780F" w:rsidRDefault="009E780F" w:rsidP="002B4EF6">
            <w:pPr>
              <w:jc w:val="right"/>
            </w:pPr>
          </w:p>
          <w:p w:rsidR="009E780F" w:rsidRDefault="00542F14" w:rsidP="009E780F">
            <w:r>
              <w:t xml:space="preserve">Video </w:t>
            </w:r>
            <w:r w:rsidR="009E780F">
              <w:t>2.</w:t>
            </w:r>
          </w:p>
          <w:p w:rsidR="002B4EF6" w:rsidRPr="002B4EF6" w:rsidRDefault="009E780F" w:rsidP="002B4EF6">
            <w:pPr>
              <w:jc w:val="right"/>
              <w:rPr>
                <w:rFonts w:ascii="Candara" w:eastAsia="Calibri" w:hAnsi="Candara" w:cs="Times New Roman"/>
              </w:rPr>
            </w:pPr>
            <w:r>
              <w:t xml:space="preserve"> </w:t>
            </w:r>
            <w:hyperlink r:id="rId11" w:history="1">
              <w:r w:rsidR="002B4EF6" w:rsidRPr="002B4EF6">
                <w:rPr>
                  <w:rStyle w:val="Hipervnculo"/>
                  <w:rFonts w:ascii="Candara" w:eastAsia="Calibri" w:hAnsi="Candara" w:cs="Times New Roman"/>
                </w:rPr>
                <w:t>https://www.youtube.com/watch?v=xFqeRUHfugo</w:t>
              </w:r>
            </w:hyperlink>
          </w:p>
          <w:p w:rsidR="002B4EF6" w:rsidRDefault="002B4EF6" w:rsidP="00AB4DCD">
            <w:pPr>
              <w:jc w:val="right"/>
              <w:rPr>
                <w:rFonts w:ascii="Candara" w:eastAsia="Calibri" w:hAnsi="Candara" w:cs="Times New Roman"/>
              </w:rPr>
            </w:pPr>
          </w:p>
          <w:p w:rsidR="002B4EF6" w:rsidRDefault="002B4EF6" w:rsidP="00AB4DCD">
            <w:pPr>
              <w:jc w:val="right"/>
              <w:rPr>
                <w:rFonts w:ascii="Candara" w:eastAsia="Calibri" w:hAnsi="Candara" w:cs="Times New Roman"/>
              </w:rPr>
            </w:pPr>
          </w:p>
          <w:p w:rsidR="009E780F" w:rsidRDefault="009E780F" w:rsidP="00AB4DCD">
            <w:pPr>
              <w:jc w:val="right"/>
              <w:rPr>
                <w:rFonts w:ascii="Candara" w:eastAsia="Calibri" w:hAnsi="Candara" w:cs="Times New Roman"/>
              </w:rPr>
            </w:pPr>
          </w:p>
          <w:p w:rsidR="009E780F" w:rsidRDefault="009E780F" w:rsidP="00AB4DCD">
            <w:pPr>
              <w:jc w:val="right"/>
              <w:rPr>
                <w:rFonts w:ascii="Candara" w:eastAsia="Calibri" w:hAnsi="Candara" w:cs="Times New Roman"/>
              </w:rPr>
            </w:pPr>
          </w:p>
          <w:p w:rsidR="00A5113E" w:rsidRDefault="00A5113E" w:rsidP="009E780F">
            <w:pPr>
              <w:rPr>
                <w:rFonts w:ascii="Candara" w:eastAsia="Calibri" w:hAnsi="Candara" w:cs="Times New Roman"/>
              </w:rPr>
            </w:pPr>
          </w:p>
          <w:p w:rsidR="00A5113E" w:rsidRDefault="00A5113E" w:rsidP="009E780F">
            <w:pPr>
              <w:rPr>
                <w:rFonts w:ascii="Candara" w:eastAsia="Calibri" w:hAnsi="Candara" w:cs="Times New Roman"/>
              </w:rPr>
            </w:pPr>
          </w:p>
          <w:p w:rsidR="00A5113E" w:rsidRDefault="00A5113E" w:rsidP="009E780F">
            <w:pPr>
              <w:rPr>
                <w:rFonts w:ascii="Candara" w:eastAsia="Calibri" w:hAnsi="Candara" w:cs="Times New Roman"/>
              </w:rPr>
            </w:pPr>
          </w:p>
          <w:p w:rsidR="00A5113E" w:rsidRDefault="00A5113E" w:rsidP="009E780F">
            <w:pPr>
              <w:rPr>
                <w:rFonts w:ascii="Candara" w:eastAsia="Calibri" w:hAnsi="Candara" w:cs="Times New Roman"/>
              </w:rPr>
            </w:pPr>
          </w:p>
          <w:p w:rsidR="00A5113E" w:rsidRDefault="00A5113E" w:rsidP="009E780F">
            <w:pPr>
              <w:rPr>
                <w:rFonts w:ascii="Candara" w:eastAsia="Calibri" w:hAnsi="Candara" w:cs="Times New Roman"/>
              </w:rPr>
            </w:pPr>
          </w:p>
          <w:p w:rsidR="002B4EF6" w:rsidRDefault="00542F14" w:rsidP="009E780F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 xml:space="preserve">Video </w:t>
            </w:r>
            <w:r w:rsidR="009E780F">
              <w:rPr>
                <w:rFonts w:ascii="Candara" w:eastAsia="Calibri" w:hAnsi="Candara" w:cs="Times New Roman"/>
              </w:rPr>
              <w:t>3.</w:t>
            </w:r>
          </w:p>
          <w:p w:rsidR="002B4EF6" w:rsidRDefault="0080373B" w:rsidP="002B4EF6">
            <w:pPr>
              <w:rPr>
                <w:rFonts w:ascii="Candara" w:eastAsia="Calibri" w:hAnsi="Candara" w:cs="Times New Roman"/>
              </w:rPr>
            </w:pPr>
            <w:hyperlink r:id="rId12" w:tgtFrame="_blank" w:history="1">
              <w:r w:rsidR="00952D8F" w:rsidRPr="00952D8F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https://www.youtube.com/watch?v=LYG5l9SQLp8&amp;amp=&amp;list=RDLYG5l9SQLp8&amp;amp=&amp;start_radio=1&amp;amp=&amp;t=64</w:t>
              </w:r>
            </w:hyperlink>
          </w:p>
          <w:p w:rsidR="005E3878" w:rsidRPr="002B4EF6" w:rsidRDefault="005E3878" w:rsidP="002B4EF6">
            <w:pPr>
              <w:rPr>
                <w:rFonts w:ascii="Candara" w:eastAsia="Calibri" w:hAnsi="Candara" w:cs="Times New Roman"/>
              </w:rPr>
            </w:pPr>
          </w:p>
        </w:tc>
        <w:tc>
          <w:tcPr>
            <w:tcW w:w="744" w:type="pct"/>
          </w:tcPr>
          <w:p w:rsidR="0080373B" w:rsidRPr="0080373B" w:rsidRDefault="0080373B" w:rsidP="0080373B">
            <w:pPr>
              <w:jc w:val="right"/>
              <w:rPr>
                <w:rFonts w:ascii="Candara" w:eastAsia="Calibri" w:hAnsi="Candara" w:cs="Times New Roman"/>
              </w:rPr>
            </w:pPr>
            <w:r w:rsidRPr="0080373B">
              <w:rPr>
                <w:rFonts w:ascii="Candara" w:eastAsia="Calibri" w:hAnsi="Candara" w:cs="Times New Roman"/>
              </w:rPr>
              <w:t>Registro del trabajo en el cuadernos de música.</w:t>
            </w:r>
          </w:p>
          <w:p w:rsidR="0080373B" w:rsidRPr="0080373B" w:rsidRDefault="0080373B" w:rsidP="0080373B">
            <w:pPr>
              <w:jc w:val="right"/>
              <w:rPr>
                <w:rFonts w:ascii="Candara" w:eastAsia="Calibri" w:hAnsi="Candara" w:cs="Times New Roman"/>
              </w:rPr>
            </w:pPr>
            <w:r w:rsidRPr="0080373B">
              <w:rPr>
                <w:rFonts w:ascii="Candara" w:eastAsia="Calibri" w:hAnsi="Candara" w:cs="Times New Roman"/>
              </w:rPr>
              <w:t xml:space="preserve">Se revisara en conjunto en un trabajo grupal, para compartir las experiencias. Y se generaran actividades en donde este trabajo personal servirá para trabajos grupales.   </w:t>
            </w:r>
          </w:p>
          <w:p w:rsidR="00711750" w:rsidRPr="0064423B" w:rsidRDefault="0080373B" w:rsidP="0080373B">
            <w:pPr>
              <w:jc w:val="right"/>
              <w:rPr>
                <w:rFonts w:ascii="Candara" w:eastAsia="Calibri" w:hAnsi="Candara" w:cs="Times New Roman"/>
              </w:rPr>
            </w:pPr>
            <w:r w:rsidRPr="0080373B">
              <w:rPr>
                <w:rFonts w:ascii="Candara" w:eastAsia="Calibri" w:hAnsi="Candara" w:cs="Times New Roman"/>
              </w:rPr>
              <w:t>Todo esto cuando retornemos al colegio</w:t>
            </w:r>
            <w:bookmarkStart w:id="0" w:name="_GoBack"/>
            <w:bookmarkEnd w:id="0"/>
            <w:r w:rsidR="00A5113E">
              <w:rPr>
                <w:rFonts w:ascii="Candara" w:eastAsia="Calibri" w:hAnsi="Candara" w:cs="Times New Roman"/>
              </w:rPr>
              <w:t>.</w:t>
            </w:r>
          </w:p>
        </w:tc>
      </w:tr>
      <w:tr w:rsidR="00A5113E" w:rsidRPr="0064423B" w:rsidTr="009E780F">
        <w:tc>
          <w:tcPr>
            <w:tcW w:w="456" w:type="pct"/>
          </w:tcPr>
          <w:p w:rsidR="00A5113E" w:rsidRPr="001948CF" w:rsidRDefault="00A5113E" w:rsidP="00AB4DCD">
            <w:pPr>
              <w:jc w:val="right"/>
              <w:rPr>
                <w:rFonts w:ascii="Candara" w:eastAsia="Calibri" w:hAnsi="Candara" w:cs="Times New Roman"/>
              </w:rPr>
            </w:pPr>
          </w:p>
        </w:tc>
        <w:tc>
          <w:tcPr>
            <w:tcW w:w="2005" w:type="pct"/>
          </w:tcPr>
          <w:p w:rsidR="00A5113E" w:rsidRDefault="00A5113E" w:rsidP="005A38B8">
            <w:pPr>
              <w:rPr>
                <w:rFonts w:ascii="Candara" w:eastAsia="Calibri" w:hAnsi="Candara" w:cs="Times New Roman"/>
              </w:rPr>
            </w:pPr>
          </w:p>
        </w:tc>
        <w:tc>
          <w:tcPr>
            <w:tcW w:w="1795" w:type="pct"/>
          </w:tcPr>
          <w:p w:rsidR="00A5113E" w:rsidRDefault="00A5113E" w:rsidP="005E3878">
            <w:pPr>
              <w:rPr>
                <w:rFonts w:ascii="Candara" w:eastAsia="Calibri" w:hAnsi="Candara" w:cs="Times New Roman"/>
              </w:rPr>
            </w:pPr>
          </w:p>
        </w:tc>
        <w:tc>
          <w:tcPr>
            <w:tcW w:w="744" w:type="pct"/>
          </w:tcPr>
          <w:p w:rsidR="00A5113E" w:rsidRPr="001948CF" w:rsidRDefault="00A5113E" w:rsidP="001948CF">
            <w:pPr>
              <w:jc w:val="right"/>
              <w:rPr>
                <w:rFonts w:ascii="Candara" w:eastAsia="Calibri" w:hAnsi="Candara" w:cs="Times New Roman"/>
              </w:rPr>
            </w:pPr>
          </w:p>
        </w:tc>
      </w:tr>
    </w:tbl>
    <w:p w:rsidR="006938CF" w:rsidRDefault="006938CF"/>
    <w:sectPr w:rsidR="006938CF" w:rsidSect="007117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05CB5"/>
    <w:multiLevelType w:val="hybridMultilevel"/>
    <w:tmpl w:val="CDDE45C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A4953"/>
    <w:multiLevelType w:val="hybridMultilevel"/>
    <w:tmpl w:val="4DECDB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91109"/>
    <w:multiLevelType w:val="hybridMultilevel"/>
    <w:tmpl w:val="16924EAC"/>
    <w:lvl w:ilvl="0" w:tplc="D49E71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50"/>
    <w:rsid w:val="00105BE8"/>
    <w:rsid w:val="001948CF"/>
    <w:rsid w:val="002B4EF6"/>
    <w:rsid w:val="00542F14"/>
    <w:rsid w:val="005A38B8"/>
    <w:rsid w:val="005E3878"/>
    <w:rsid w:val="006938CF"/>
    <w:rsid w:val="00711750"/>
    <w:rsid w:val="007C76F7"/>
    <w:rsid w:val="0080373B"/>
    <w:rsid w:val="00825827"/>
    <w:rsid w:val="00952D8F"/>
    <w:rsid w:val="009E780F"/>
    <w:rsid w:val="00A5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7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1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1175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E780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511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11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11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11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113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7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1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1175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E780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511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11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11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11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113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bv1FyeAD2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4OfP9DAl9nM" TargetMode="External"/><Relationship Id="rId12" Type="http://schemas.openxmlformats.org/officeDocument/2006/relationships/hyperlink" Target="https://www.youtube.com/watch?v=LYG5l9SQLp8&amp;amp=&amp;list=RDLYG5l9SQLp8&amp;amp=&amp;start_radio=1&amp;amp=&amp;t=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xFqeRUHfug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1I3aMmVjMa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9QzSJQmWeQ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FF2B2-D380-4851-A922-71D2B8EC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Luffi</cp:lastModifiedBy>
  <cp:revision>4</cp:revision>
  <dcterms:created xsi:type="dcterms:W3CDTF">2020-03-23T22:38:00Z</dcterms:created>
  <dcterms:modified xsi:type="dcterms:W3CDTF">2020-03-24T00:56:00Z</dcterms:modified>
</cp:coreProperties>
</file>