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B8E2F" w14:textId="6FBA1544" w:rsidR="00767C92" w:rsidRPr="00767C92" w:rsidRDefault="00767C92" w:rsidP="00A00CCF">
      <w:pPr>
        <w:rPr>
          <w:rFonts w:ascii="Calibri" w:eastAsia="Calibri" w:hAnsi="Calibri" w:cs="Calibri"/>
          <w:sz w:val="28"/>
          <w:szCs w:val="28"/>
          <w:lang w:eastAsia="es-CL"/>
        </w:rPr>
      </w:pPr>
      <w:r w:rsidRPr="0054550A">
        <w:rPr>
          <w:noProof/>
          <w:lang w:eastAsia="es-CL"/>
        </w:rPr>
        <w:drawing>
          <wp:anchor distT="0" distB="0" distL="114300" distR="114300" simplePos="0" relativeHeight="251659264" behindDoc="0" locked="0" layoutInCell="1" allowOverlap="1" wp14:anchorId="692818F0" wp14:editId="78177FC1">
            <wp:simplePos x="0" y="0"/>
            <wp:positionH relativeFrom="column">
              <wp:posOffset>-333375</wp:posOffset>
            </wp:positionH>
            <wp:positionV relativeFrom="paragraph">
              <wp:posOffset>271780</wp:posOffset>
            </wp:positionV>
            <wp:extent cx="2438400" cy="856615"/>
            <wp:effectExtent l="0" t="0" r="0" b="635"/>
            <wp:wrapNone/>
            <wp:docPr id="1" name="Imagen 1" descr="Resultado de imagen de colegio cristobal co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Resultado de imagen de colegio cristobal col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856615"/>
                    </a:xfrm>
                    <a:prstGeom prst="rect">
                      <a:avLst/>
                    </a:prstGeom>
                    <a:noFill/>
                  </pic:spPr>
                </pic:pic>
              </a:graphicData>
            </a:graphic>
            <wp14:sizeRelH relativeFrom="page">
              <wp14:pctWidth>0</wp14:pctWidth>
            </wp14:sizeRelH>
            <wp14:sizeRelV relativeFrom="page">
              <wp14:pctHeight>0</wp14:pctHeight>
            </wp14:sizeRelV>
          </wp:anchor>
        </w:drawing>
      </w:r>
    </w:p>
    <w:p w14:paraId="52EB75D5" w14:textId="634317B2" w:rsidR="00767C92" w:rsidRPr="0054550A" w:rsidRDefault="00767C92" w:rsidP="00767C92">
      <w:pPr>
        <w:tabs>
          <w:tab w:val="left" w:pos="2925"/>
        </w:tabs>
        <w:spacing w:line="256" w:lineRule="auto"/>
        <w:jc w:val="center"/>
        <w:rPr>
          <w:rFonts w:ascii="Calibri" w:eastAsia="Calibri" w:hAnsi="Calibri" w:cs="Calibri"/>
          <w:sz w:val="28"/>
          <w:szCs w:val="28"/>
          <w:lang w:eastAsia="es-CL"/>
        </w:rPr>
      </w:pPr>
    </w:p>
    <w:p w14:paraId="5BFEB6B2" w14:textId="74F7B698" w:rsidR="00767C92" w:rsidRDefault="00767C92" w:rsidP="00767C92">
      <w:pPr>
        <w:tabs>
          <w:tab w:val="left" w:pos="2925"/>
        </w:tabs>
        <w:spacing w:line="256" w:lineRule="auto"/>
        <w:jc w:val="center"/>
        <w:rPr>
          <w:rFonts w:ascii="Calibri" w:eastAsia="Calibri" w:hAnsi="Calibri" w:cs="Calibri"/>
          <w:sz w:val="28"/>
          <w:szCs w:val="28"/>
          <w:lang w:eastAsia="es-CL"/>
        </w:rPr>
      </w:pPr>
    </w:p>
    <w:p w14:paraId="50CEC82A" w14:textId="77777777" w:rsidR="00A00CCF" w:rsidRPr="0054550A" w:rsidRDefault="00A00CCF" w:rsidP="00767C92">
      <w:pPr>
        <w:tabs>
          <w:tab w:val="left" w:pos="2925"/>
        </w:tabs>
        <w:spacing w:line="256" w:lineRule="auto"/>
        <w:jc w:val="center"/>
        <w:rPr>
          <w:rFonts w:ascii="Calibri" w:eastAsia="Calibri" w:hAnsi="Calibri" w:cs="Calibri"/>
          <w:sz w:val="28"/>
          <w:szCs w:val="28"/>
          <w:lang w:eastAsia="es-CL"/>
        </w:rPr>
      </w:pPr>
    </w:p>
    <w:p w14:paraId="1B4EBA7D" w14:textId="21F244AA" w:rsidR="00767C92" w:rsidRPr="00767C92" w:rsidRDefault="00767C92" w:rsidP="00767C92">
      <w:pPr>
        <w:tabs>
          <w:tab w:val="left" w:pos="2925"/>
        </w:tabs>
        <w:spacing w:line="256" w:lineRule="auto"/>
        <w:jc w:val="center"/>
        <w:rPr>
          <w:rFonts w:ascii="Calibri" w:eastAsia="Calibri" w:hAnsi="Calibri" w:cs="Calibri"/>
          <w:sz w:val="28"/>
          <w:szCs w:val="28"/>
          <w:lang w:eastAsia="es-CL"/>
        </w:rPr>
      </w:pPr>
      <w:r w:rsidRPr="00767C92">
        <w:rPr>
          <w:rFonts w:ascii="Calibri" w:eastAsia="Calibri" w:hAnsi="Calibri" w:cs="Calibri"/>
          <w:sz w:val="28"/>
          <w:szCs w:val="28"/>
          <w:lang w:eastAsia="es-CL"/>
        </w:rPr>
        <w:t>Sugerencia</w:t>
      </w:r>
      <w:r w:rsidR="00A00CCF">
        <w:rPr>
          <w:rFonts w:ascii="Calibri" w:eastAsia="Calibri" w:hAnsi="Calibri" w:cs="Calibri"/>
          <w:sz w:val="28"/>
          <w:szCs w:val="28"/>
          <w:lang w:eastAsia="es-CL"/>
        </w:rPr>
        <w:t>s de actividades en el hogar – 3</w:t>
      </w:r>
      <w:r w:rsidRPr="00767C92">
        <w:rPr>
          <w:rFonts w:ascii="Calibri" w:eastAsia="Calibri" w:hAnsi="Calibri" w:cs="Calibri"/>
          <w:sz w:val="28"/>
          <w:szCs w:val="28"/>
          <w:lang w:eastAsia="es-CL"/>
        </w:rPr>
        <w:t>° Semana</w:t>
      </w:r>
    </w:p>
    <w:p w14:paraId="36550528" w14:textId="49C8067D" w:rsidR="00767C92" w:rsidRPr="00767C92" w:rsidRDefault="00A00CCF" w:rsidP="00767C92">
      <w:pPr>
        <w:tabs>
          <w:tab w:val="left" w:pos="2925"/>
        </w:tabs>
        <w:spacing w:line="256" w:lineRule="auto"/>
        <w:jc w:val="center"/>
        <w:rPr>
          <w:rFonts w:ascii="Calibri" w:eastAsia="Calibri" w:hAnsi="Calibri" w:cs="Calibri"/>
          <w:lang w:eastAsia="es-CL"/>
        </w:rPr>
      </w:pPr>
      <w:r>
        <w:rPr>
          <w:rFonts w:ascii="Calibri" w:eastAsia="Calibri" w:hAnsi="Calibri" w:cs="Calibri"/>
          <w:lang w:eastAsia="es-CL"/>
        </w:rPr>
        <w:t>Miércoles 01</w:t>
      </w:r>
      <w:r w:rsidR="00141D24" w:rsidRPr="0054550A">
        <w:rPr>
          <w:rFonts w:ascii="Calibri" w:eastAsia="Calibri" w:hAnsi="Calibri" w:cs="Calibri"/>
          <w:lang w:eastAsia="es-CL"/>
        </w:rPr>
        <w:t xml:space="preserve"> al jueves 9 de abril </w:t>
      </w:r>
    </w:p>
    <w:p w14:paraId="76B3AEC3" w14:textId="5FFB6DD8" w:rsidR="00767C92" w:rsidRPr="00767C92" w:rsidRDefault="00767C92" w:rsidP="00767C92">
      <w:pPr>
        <w:tabs>
          <w:tab w:val="left" w:pos="2925"/>
        </w:tabs>
        <w:spacing w:line="256" w:lineRule="auto"/>
        <w:jc w:val="center"/>
        <w:rPr>
          <w:rFonts w:ascii="Calibri" w:eastAsia="Calibri" w:hAnsi="Calibri" w:cs="Calibri"/>
          <w:sz w:val="28"/>
          <w:szCs w:val="28"/>
          <w:lang w:eastAsia="es-CL"/>
        </w:rPr>
      </w:pPr>
    </w:p>
    <w:p w14:paraId="49EE5DD0" w14:textId="6DDA434B" w:rsidR="00B01670" w:rsidRPr="0054550A" w:rsidRDefault="00767C92" w:rsidP="00767C92">
      <w:pPr>
        <w:tabs>
          <w:tab w:val="left" w:pos="2925"/>
        </w:tabs>
        <w:spacing w:line="256" w:lineRule="auto"/>
        <w:jc w:val="both"/>
        <w:rPr>
          <w:rFonts w:ascii="Calibri" w:eastAsia="Calibri" w:hAnsi="Calibri" w:cs="Calibri"/>
          <w:lang w:eastAsia="es-CL"/>
        </w:rPr>
      </w:pPr>
      <w:r w:rsidRPr="00767C92">
        <w:rPr>
          <w:rFonts w:ascii="Calibri" w:eastAsia="Calibri" w:hAnsi="Calibri" w:cs="Calibri"/>
          <w:lang w:eastAsia="es-CL"/>
        </w:rPr>
        <w:t>Estimadas familias,</w:t>
      </w:r>
      <w:r w:rsidR="00141D24" w:rsidRPr="0054550A">
        <w:rPr>
          <w:rFonts w:ascii="Calibri" w:eastAsia="Calibri" w:hAnsi="Calibri" w:cs="Calibri"/>
          <w:lang w:eastAsia="es-CL"/>
        </w:rPr>
        <w:t xml:space="preserve"> </w:t>
      </w:r>
      <w:r w:rsidRPr="00767C92">
        <w:rPr>
          <w:rFonts w:ascii="Calibri" w:eastAsia="Calibri" w:hAnsi="Calibri" w:cs="Calibri"/>
          <w:lang w:eastAsia="es-CL"/>
        </w:rPr>
        <w:t>esperando que se encuentren muy bien</w:t>
      </w:r>
      <w:r w:rsidR="00A00CCF">
        <w:rPr>
          <w:rFonts w:ascii="Calibri" w:eastAsia="Calibri" w:hAnsi="Calibri" w:cs="Calibri"/>
          <w:lang w:eastAsia="es-CL"/>
        </w:rPr>
        <w:t xml:space="preserve"> junto a los pequeños marineros y marineras</w:t>
      </w:r>
      <w:r w:rsidR="00141D24" w:rsidRPr="0054550A">
        <w:rPr>
          <w:rFonts w:ascii="Calibri" w:eastAsia="Calibri" w:hAnsi="Calibri" w:cs="Calibri"/>
          <w:lang w:eastAsia="es-CL"/>
        </w:rPr>
        <w:t xml:space="preserve"> en estos tiempos complejos</w:t>
      </w:r>
      <w:r w:rsidRPr="00767C92">
        <w:rPr>
          <w:rFonts w:ascii="Calibri" w:eastAsia="Calibri" w:hAnsi="Calibri" w:cs="Calibri"/>
          <w:lang w:eastAsia="es-CL"/>
        </w:rPr>
        <w:t xml:space="preserve">, </w:t>
      </w:r>
      <w:r w:rsidR="00B01670" w:rsidRPr="0054550A">
        <w:rPr>
          <w:rFonts w:ascii="Calibri" w:eastAsia="Calibri" w:hAnsi="Calibri" w:cs="Calibri"/>
          <w:lang w:eastAsia="es-CL"/>
        </w:rPr>
        <w:t xml:space="preserve">es que queremos enviarles junto al equipo </w:t>
      </w:r>
      <w:r w:rsidR="00A00CCF">
        <w:rPr>
          <w:rFonts w:ascii="Calibri" w:eastAsia="Calibri" w:hAnsi="Calibri" w:cs="Calibri"/>
          <w:lang w:eastAsia="es-CL"/>
        </w:rPr>
        <w:t xml:space="preserve">de tías </w:t>
      </w:r>
      <w:r w:rsidR="00B01670" w:rsidRPr="0054550A">
        <w:rPr>
          <w:rFonts w:ascii="Calibri" w:eastAsia="Calibri" w:hAnsi="Calibri" w:cs="Calibri"/>
          <w:lang w:eastAsia="es-CL"/>
        </w:rPr>
        <w:t>un abrazo fraterno lleno de luz y energía</w:t>
      </w:r>
      <w:r w:rsidR="00A00CCF">
        <w:rPr>
          <w:rFonts w:ascii="Calibri" w:eastAsia="Calibri" w:hAnsi="Calibri" w:cs="Calibri"/>
          <w:lang w:eastAsia="es-CL"/>
        </w:rPr>
        <w:t xml:space="preserve"> amorosa. H</w:t>
      </w:r>
      <w:r w:rsidR="0054550A" w:rsidRPr="0054550A">
        <w:rPr>
          <w:rFonts w:ascii="Calibri" w:eastAsia="Calibri" w:hAnsi="Calibri" w:cs="Calibri"/>
          <w:lang w:eastAsia="es-CL"/>
        </w:rPr>
        <w:t>an sido tiempos distintos</w:t>
      </w:r>
      <w:r w:rsidR="00A00CCF">
        <w:rPr>
          <w:rFonts w:ascii="Calibri" w:eastAsia="Calibri" w:hAnsi="Calibri" w:cs="Calibri"/>
          <w:lang w:eastAsia="es-CL"/>
        </w:rPr>
        <w:t xml:space="preserve"> y llenos de desafíos,</w:t>
      </w:r>
      <w:r w:rsidR="0054550A" w:rsidRPr="0054550A">
        <w:rPr>
          <w:rFonts w:ascii="Calibri" w:eastAsia="Calibri" w:hAnsi="Calibri" w:cs="Calibri"/>
          <w:lang w:eastAsia="es-CL"/>
        </w:rPr>
        <w:t xml:space="preserve"> pero los invitamos a continuar man</w:t>
      </w:r>
      <w:r w:rsidR="00A00CCF">
        <w:rPr>
          <w:rFonts w:ascii="Calibri" w:eastAsia="Calibri" w:hAnsi="Calibri" w:cs="Calibri"/>
          <w:lang w:eastAsia="es-CL"/>
        </w:rPr>
        <w:t>teniendo su compromiso en esta Gran Aventura E</w:t>
      </w:r>
      <w:r w:rsidR="0054550A" w:rsidRPr="0054550A">
        <w:rPr>
          <w:rFonts w:ascii="Calibri" w:eastAsia="Calibri" w:hAnsi="Calibri" w:cs="Calibri"/>
          <w:lang w:eastAsia="es-CL"/>
        </w:rPr>
        <w:t xml:space="preserve">ducativa </w:t>
      </w:r>
      <w:r w:rsidR="00A00CCF">
        <w:rPr>
          <w:rFonts w:ascii="Calibri" w:eastAsia="Calibri" w:hAnsi="Calibri" w:cs="Calibri"/>
          <w:lang w:eastAsia="es-CL"/>
        </w:rPr>
        <w:t>y con cada gesto ir construyendo como comunidad el aprendizaje.</w:t>
      </w:r>
    </w:p>
    <w:p w14:paraId="664469DF" w14:textId="7190FD5C" w:rsidR="00767C92" w:rsidRPr="00767C92" w:rsidRDefault="00B01670" w:rsidP="00767C92">
      <w:pPr>
        <w:tabs>
          <w:tab w:val="left" w:pos="2925"/>
        </w:tabs>
        <w:spacing w:line="256" w:lineRule="auto"/>
        <w:jc w:val="both"/>
        <w:rPr>
          <w:rFonts w:ascii="Calibri" w:eastAsia="Calibri" w:hAnsi="Calibri" w:cs="Calibri"/>
          <w:lang w:eastAsia="es-CL"/>
        </w:rPr>
      </w:pPr>
      <w:r w:rsidRPr="0054550A">
        <w:rPr>
          <w:rFonts w:ascii="Calibri" w:eastAsia="Calibri" w:hAnsi="Calibri" w:cs="Calibri"/>
          <w:lang w:eastAsia="es-CL"/>
        </w:rPr>
        <w:t>Ya llevamos 2 semanas de suspensión de clase</w:t>
      </w:r>
      <w:r w:rsidR="00A00CCF">
        <w:rPr>
          <w:rFonts w:ascii="Calibri" w:eastAsia="Calibri" w:hAnsi="Calibri" w:cs="Calibri"/>
          <w:lang w:eastAsia="es-CL"/>
        </w:rPr>
        <w:t xml:space="preserve">s, las que se extenderán al menos dos semanas más antes de las vacaciones de invierno determinadas por el </w:t>
      </w:r>
      <w:proofErr w:type="spellStart"/>
      <w:r w:rsidR="00A00CCF">
        <w:rPr>
          <w:rFonts w:ascii="Calibri" w:eastAsia="Calibri" w:hAnsi="Calibri" w:cs="Calibri"/>
          <w:lang w:eastAsia="es-CL"/>
        </w:rPr>
        <w:t>Mineduc</w:t>
      </w:r>
      <w:proofErr w:type="spellEnd"/>
      <w:r w:rsidR="00A00CCF">
        <w:rPr>
          <w:rFonts w:ascii="Calibri" w:eastAsia="Calibri" w:hAnsi="Calibri" w:cs="Calibri"/>
          <w:lang w:eastAsia="es-CL"/>
        </w:rPr>
        <w:t xml:space="preserve">. </w:t>
      </w:r>
      <w:r w:rsidRPr="0054550A">
        <w:rPr>
          <w:rFonts w:ascii="Calibri" w:eastAsia="Calibri" w:hAnsi="Calibri" w:cs="Calibri"/>
          <w:lang w:eastAsia="es-CL"/>
        </w:rPr>
        <w:t xml:space="preserve"> </w:t>
      </w:r>
      <w:r w:rsidR="00A00CCF">
        <w:rPr>
          <w:rFonts w:ascii="Calibri" w:eastAsia="Calibri" w:hAnsi="Calibri" w:cs="Calibri"/>
          <w:lang w:eastAsia="es-CL"/>
        </w:rPr>
        <w:t>Para este periodo les</w:t>
      </w:r>
      <w:r w:rsidR="00767C92" w:rsidRPr="00767C92">
        <w:rPr>
          <w:rFonts w:ascii="Calibri" w:eastAsia="Calibri" w:hAnsi="Calibri" w:cs="Calibri"/>
          <w:lang w:eastAsia="es-CL"/>
        </w:rPr>
        <w:t xml:space="preserve"> enviamos nuevas actividades para que puedan realizar en familia y aprovechar estos tiempos para seguir aprendiendo</w:t>
      </w:r>
      <w:r w:rsidR="001343CE" w:rsidRPr="0054550A">
        <w:rPr>
          <w:rFonts w:ascii="Calibri" w:eastAsia="Calibri" w:hAnsi="Calibri" w:cs="Calibri"/>
          <w:lang w:eastAsia="es-CL"/>
        </w:rPr>
        <w:t xml:space="preserve"> y </w:t>
      </w:r>
      <w:r w:rsidR="00A00CCF">
        <w:rPr>
          <w:rFonts w:ascii="Calibri" w:eastAsia="Calibri" w:hAnsi="Calibri" w:cs="Calibri"/>
          <w:lang w:eastAsia="es-CL"/>
        </w:rPr>
        <w:t>explorando juntos mediante el juego, la conversación y la cercanía.</w:t>
      </w:r>
    </w:p>
    <w:p w14:paraId="699E73BD" w14:textId="0FFB3377" w:rsidR="00767C92" w:rsidRPr="00767C92" w:rsidRDefault="00767C92" w:rsidP="00767C92">
      <w:pPr>
        <w:tabs>
          <w:tab w:val="left" w:pos="2925"/>
        </w:tabs>
        <w:spacing w:line="256" w:lineRule="auto"/>
        <w:jc w:val="both"/>
        <w:rPr>
          <w:rFonts w:ascii="Calibri" w:eastAsia="Calibri" w:hAnsi="Calibri" w:cs="Calibri"/>
          <w:lang w:eastAsia="es-CL"/>
        </w:rPr>
      </w:pPr>
      <w:r w:rsidRPr="00767C92">
        <w:rPr>
          <w:rFonts w:ascii="Calibri" w:eastAsia="Calibri" w:hAnsi="Calibri" w:cs="Calibri"/>
          <w:lang w:eastAsia="es-CL"/>
        </w:rPr>
        <w:t>Si bien estas actividades no son de carácter obligatorio, se recomienda que pu</w:t>
      </w:r>
      <w:r w:rsidR="00035175" w:rsidRPr="0054550A">
        <w:rPr>
          <w:rFonts w:ascii="Calibri" w:eastAsia="Calibri" w:hAnsi="Calibri" w:cs="Calibri"/>
          <w:lang w:eastAsia="es-CL"/>
        </w:rPr>
        <w:t xml:space="preserve">edan </w:t>
      </w:r>
      <w:r w:rsidR="003E3295" w:rsidRPr="0054550A">
        <w:rPr>
          <w:rFonts w:ascii="Calibri" w:eastAsia="Calibri" w:hAnsi="Calibri" w:cs="Calibri"/>
          <w:lang w:eastAsia="es-CL"/>
        </w:rPr>
        <w:t>ser</w:t>
      </w:r>
      <w:r w:rsidR="00A00CCF">
        <w:rPr>
          <w:rFonts w:ascii="Calibri" w:eastAsia="Calibri" w:hAnsi="Calibri" w:cs="Calibri"/>
          <w:lang w:eastAsia="es-CL"/>
        </w:rPr>
        <w:t xml:space="preserve"> aplicadas</w:t>
      </w:r>
      <w:r w:rsidRPr="00767C92">
        <w:rPr>
          <w:rFonts w:ascii="Calibri" w:eastAsia="Calibri" w:hAnsi="Calibri" w:cs="Calibri"/>
          <w:lang w:eastAsia="es-CL"/>
        </w:rPr>
        <w:t xml:space="preserve"> con los niños y niñas para que, como se menciona anteriormente, puedan aprovechar estos días en el hogar, además de encontrar n</w:t>
      </w:r>
      <w:r w:rsidR="00A00CCF">
        <w:rPr>
          <w:rFonts w:ascii="Calibri" w:eastAsia="Calibri" w:hAnsi="Calibri" w:cs="Calibri"/>
          <w:lang w:eastAsia="es-CL"/>
        </w:rPr>
        <w:t>uevas formas de pasar el tiempo y aprendiendo en contacto con los recursos maravillosos que nos brinda la calidez del hogar.</w:t>
      </w:r>
    </w:p>
    <w:p w14:paraId="52FEF7B2" w14:textId="0D58A4BA" w:rsidR="00767C92" w:rsidRPr="00767C92" w:rsidRDefault="00767C92" w:rsidP="00767C92">
      <w:pPr>
        <w:tabs>
          <w:tab w:val="left" w:pos="2925"/>
        </w:tabs>
        <w:spacing w:line="256" w:lineRule="auto"/>
        <w:jc w:val="both"/>
        <w:rPr>
          <w:rFonts w:ascii="Calibri" w:eastAsia="Calibri" w:hAnsi="Calibri" w:cs="Calibri"/>
          <w:lang w:eastAsia="es-CL"/>
        </w:rPr>
      </w:pPr>
    </w:p>
    <w:p w14:paraId="1A715C41" w14:textId="71641ED7" w:rsidR="00767C92" w:rsidRPr="00767C92" w:rsidRDefault="00A00CCF" w:rsidP="00767C92">
      <w:pPr>
        <w:tabs>
          <w:tab w:val="left" w:pos="2925"/>
        </w:tabs>
        <w:spacing w:after="0" w:line="256" w:lineRule="auto"/>
        <w:jc w:val="center"/>
        <w:rPr>
          <w:rFonts w:ascii="Calibri" w:eastAsia="Calibri" w:hAnsi="Calibri" w:cs="Calibri"/>
          <w:lang w:eastAsia="es-CL"/>
        </w:rPr>
      </w:pPr>
      <w:r>
        <w:rPr>
          <w:rFonts w:ascii="Calibri" w:eastAsia="Calibri" w:hAnsi="Calibri" w:cs="Calibri"/>
          <w:lang w:eastAsia="es-CL"/>
        </w:rPr>
        <w:t>Afectuosamente</w:t>
      </w:r>
      <w:r w:rsidR="00767C92" w:rsidRPr="00767C92">
        <w:rPr>
          <w:rFonts w:ascii="Calibri" w:eastAsia="Calibri" w:hAnsi="Calibri" w:cs="Calibri"/>
          <w:lang w:eastAsia="es-CL"/>
        </w:rPr>
        <w:t>, equipo Pre Kínder Austral</w:t>
      </w:r>
    </w:p>
    <w:p w14:paraId="09ECF55F" w14:textId="021C4AF5" w:rsidR="00767C92" w:rsidRPr="00767C92" w:rsidRDefault="00A00CCF" w:rsidP="00767C92">
      <w:pPr>
        <w:tabs>
          <w:tab w:val="left" w:pos="2925"/>
        </w:tabs>
        <w:spacing w:after="0" w:line="256" w:lineRule="auto"/>
        <w:jc w:val="center"/>
        <w:rPr>
          <w:rFonts w:ascii="Calibri" w:eastAsia="Calibri" w:hAnsi="Calibri" w:cs="Calibri"/>
          <w:lang w:eastAsia="es-CL"/>
        </w:rPr>
      </w:pPr>
      <w:r>
        <w:rPr>
          <w:rFonts w:ascii="Calibri" w:eastAsia="Calibri" w:hAnsi="Calibri" w:cs="Calibri"/>
          <w:lang w:eastAsia="es-CL"/>
        </w:rPr>
        <w:t xml:space="preserve">Tías </w:t>
      </w:r>
      <w:r w:rsidR="001343CE" w:rsidRPr="0054550A">
        <w:rPr>
          <w:rFonts w:ascii="Calibri" w:eastAsia="Calibri" w:hAnsi="Calibri" w:cs="Calibri"/>
          <w:lang w:eastAsia="es-CL"/>
        </w:rPr>
        <w:t>Claudia Díaz</w:t>
      </w:r>
      <w:r w:rsidR="00767C92" w:rsidRPr="00767C92">
        <w:rPr>
          <w:rFonts w:ascii="Calibri" w:eastAsia="Calibri" w:hAnsi="Calibri" w:cs="Calibri"/>
          <w:lang w:eastAsia="es-CL"/>
        </w:rPr>
        <w:t>, Karen Ortiz, Margarita Gómez</w:t>
      </w:r>
    </w:p>
    <w:p w14:paraId="628DE320" w14:textId="77777777" w:rsidR="00767C92" w:rsidRPr="00767C92" w:rsidRDefault="00767C92" w:rsidP="00767C92">
      <w:pPr>
        <w:tabs>
          <w:tab w:val="left" w:pos="2925"/>
        </w:tabs>
        <w:spacing w:after="0" w:line="256" w:lineRule="auto"/>
        <w:jc w:val="center"/>
        <w:rPr>
          <w:rFonts w:ascii="Calibri" w:eastAsia="Calibri" w:hAnsi="Calibri" w:cs="Calibri"/>
          <w:lang w:eastAsia="es-CL"/>
        </w:rPr>
      </w:pPr>
      <w:r w:rsidRPr="00767C92">
        <w:rPr>
          <w:rFonts w:ascii="Calibri" w:eastAsia="Calibri" w:hAnsi="Calibri" w:cs="Calibri"/>
          <w:lang w:eastAsia="es-CL"/>
        </w:rPr>
        <w:t xml:space="preserve">   </w:t>
      </w:r>
      <w:proofErr w:type="spellStart"/>
      <w:r w:rsidRPr="00767C92">
        <w:rPr>
          <w:rFonts w:ascii="Calibri" w:eastAsia="Calibri" w:hAnsi="Calibri" w:cs="Calibri"/>
          <w:lang w:eastAsia="es-CL"/>
        </w:rPr>
        <w:t>Sigal</w:t>
      </w:r>
      <w:proofErr w:type="spellEnd"/>
      <w:r w:rsidRPr="00767C92">
        <w:rPr>
          <w:rFonts w:ascii="Calibri" w:eastAsia="Calibri" w:hAnsi="Calibri" w:cs="Calibri"/>
          <w:lang w:eastAsia="es-CL"/>
        </w:rPr>
        <w:t xml:space="preserve"> </w:t>
      </w:r>
      <w:proofErr w:type="spellStart"/>
      <w:r w:rsidRPr="00767C92">
        <w:rPr>
          <w:rFonts w:ascii="Calibri" w:eastAsia="Calibri" w:hAnsi="Calibri" w:cs="Calibri"/>
          <w:lang w:eastAsia="es-CL"/>
        </w:rPr>
        <w:t>Szewkis</w:t>
      </w:r>
      <w:proofErr w:type="spellEnd"/>
      <w:r w:rsidRPr="00767C92">
        <w:rPr>
          <w:rFonts w:ascii="Calibri" w:eastAsia="Calibri" w:hAnsi="Calibri" w:cs="Calibri"/>
          <w:lang w:eastAsia="es-CL"/>
        </w:rPr>
        <w:t xml:space="preserve"> (Estudiante en práctica Pontificia Universidad Católica).</w:t>
      </w:r>
    </w:p>
    <w:p w14:paraId="18946128" w14:textId="0F5FFDC5" w:rsidR="00767C92" w:rsidRPr="0054550A" w:rsidRDefault="00767C92"/>
    <w:p w14:paraId="709737EB" w14:textId="74492BE7" w:rsidR="00767C92" w:rsidRPr="0054550A" w:rsidRDefault="00767C92"/>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6379"/>
      </w:tblGrid>
      <w:tr w:rsidR="0054550A" w:rsidRPr="00767C92" w14:paraId="1432CBD2" w14:textId="77777777" w:rsidTr="0089120B">
        <w:tc>
          <w:tcPr>
            <w:tcW w:w="4111" w:type="dxa"/>
            <w:shd w:val="clear" w:color="auto" w:fill="FFE599"/>
          </w:tcPr>
          <w:p w14:paraId="0E43E851" w14:textId="77777777" w:rsidR="00767C92" w:rsidRPr="00767C92" w:rsidRDefault="00767C92" w:rsidP="00A00CCF">
            <w:pPr>
              <w:tabs>
                <w:tab w:val="left" w:pos="2925"/>
              </w:tabs>
              <w:spacing w:after="0" w:line="240" w:lineRule="auto"/>
              <w:jc w:val="center"/>
              <w:rPr>
                <w:rFonts w:ascii="Calibri" w:eastAsia="Calibri" w:hAnsi="Calibri" w:cs="Calibri"/>
                <w:b/>
                <w:lang w:eastAsia="es-CL"/>
              </w:rPr>
            </w:pPr>
            <w:r w:rsidRPr="00767C92">
              <w:rPr>
                <w:rFonts w:ascii="Calibri" w:eastAsia="Calibri" w:hAnsi="Calibri" w:cs="Calibri"/>
                <w:b/>
                <w:lang w:eastAsia="es-CL"/>
              </w:rPr>
              <w:t>Actividad – Objetivo de aprendizaje (OA)</w:t>
            </w:r>
          </w:p>
        </w:tc>
        <w:tc>
          <w:tcPr>
            <w:tcW w:w="6379" w:type="dxa"/>
            <w:shd w:val="clear" w:color="auto" w:fill="FFE599"/>
          </w:tcPr>
          <w:p w14:paraId="5E34371A" w14:textId="77777777" w:rsidR="00767C92" w:rsidRPr="00767C92" w:rsidRDefault="00767C92" w:rsidP="00A00CCF">
            <w:pPr>
              <w:tabs>
                <w:tab w:val="left" w:pos="2925"/>
              </w:tabs>
              <w:spacing w:after="0" w:line="240" w:lineRule="auto"/>
              <w:jc w:val="center"/>
              <w:rPr>
                <w:rFonts w:ascii="Calibri" w:eastAsia="Calibri" w:hAnsi="Calibri" w:cs="Calibri"/>
                <w:b/>
                <w:lang w:eastAsia="es-CL"/>
              </w:rPr>
            </w:pPr>
            <w:r w:rsidRPr="00767C92">
              <w:rPr>
                <w:rFonts w:ascii="Calibri" w:eastAsia="Calibri" w:hAnsi="Calibri" w:cs="Calibri"/>
                <w:b/>
                <w:lang w:eastAsia="es-CL"/>
              </w:rPr>
              <w:t>Sugerencias para la actividad</w:t>
            </w:r>
          </w:p>
        </w:tc>
      </w:tr>
      <w:tr w:rsidR="0054550A" w:rsidRPr="00767C92" w14:paraId="645F49B8" w14:textId="77777777" w:rsidTr="0089120B">
        <w:tc>
          <w:tcPr>
            <w:tcW w:w="4111" w:type="dxa"/>
          </w:tcPr>
          <w:p w14:paraId="7BC1F5ED" w14:textId="67FAED78" w:rsidR="00767C92" w:rsidRPr="0054550A" w:rsidRDefault="00767C92" w:rsidP="00141D24">
            <w:pPr>
              <w:pStyle w:val="Prrafodelista"/>
              <w:numPr>
                <w:ilvl w:val="0"/>
                <w:numId w:val="5"/>
              </w:numPr>
              <w:pBdr>
                <w:top w:val="nil"/>
                <w:left w:val="nil"/>
                <w:bottom w:val="nil"/>
                <w:right w:val="nil"/>
                <w:between w:val="nil"/>
              </w:pBdr>
              <w:tabs>
                <w:tab w:val="left" w:pos="2925"/>
              </w:tabs>
              <w:spacing w:after="0" w:line="240" w:lineRule="auto"/>
              <w:jc w:val="both"/>
              <w:rPr>
                <w:rFonts w:ascii="Calibri" w:eastAsia="Calibri" w:hAnsi="Calibri" w:cs="Calibri"/>
                <w:b/>
                <w:lang w:eastAsia="es-CL"/>
              </w:rPr>
            </w:pPr>
            <w:r w:rsidRPr="0054550A">
              <w:rPr>
                <w:rFonts w:ascii="Calibri" w:eastAsia="Calibri" w:hAnsi="Calibri" w:cs="Calibri"/>
                <w:b/>
                <w:lang w:eastAsia="es-CL"/>
              </w:rPr>
              <w:t>Lectura de cuentos</w:t>
            </w:r>
          </w:p>
          <w:p w14:paraId="5B047F9B" w14:textId="77777777" w:rsidR="00767C92" w:rsidRPr="00767C92" w:rsidRDefault="00767C92" w:rsidP="00767C92">
            <w:pPr>
              <w:tabs>
                <w:tab w:val="left" w:pos="2925"/>
              </w:tabs>
              <w:spacing w:after="0" w:line="240" w:lineRule="auto"/>
              <w:jc w:val="both"/>
              <w:rPr>
                <w:rFonts w:ascii="Calibri" w:eastAsia="Calibri" w:hAnsi="Calibri" w:cs="Calibri"/>
                <w:b/>
                <w:lang w:eastAsia="es-CL"/>
              </w:rPr>
            </w:pPr>
            <w:r w:rsidRPr="00767C92">
              <w:rPr>
                <w:rFonts w:ascii="Calibri" w:eastAsia="Calibri" w:hAnsi="Calibri" w:cs="Calibri"/>
                <w:b/>
                <w:lang w:eastAsia="es-CL"/>
              </w:rPr>
              <w:t xml:space="preserve">OA </w:t>
            </w:r>
          </w:p>
          <w:p w14:paraId="56A0368C" w14:textId="77777777" w:rsidR="00767C92" w:rsidRPr="00767C92" w:rsidRDefault="00767C92" w:rsidP="00767C92">
            <w:pPr>
              <w:tabs>
                <w:tab w:val="left" w:pos="2925"/>
              </w:tabs>
              <w:spacing w:after="0" w:line="240" w:lineRule="auto"/>
              <w:jc w:val="both"/>
              <w:rPr>
                <w:rFonts w:ascii="Calibri" w:eastAsia="Calibri" w:hAnsi="Calibri" w:cs="Calibri"/>
                <w:lang w:eastAsia="es-CL"/>
              </w:rPr>
            </w:pPr>
            <w:r w:rsidRPr="00767C92">
              <w:rPr>
                <w:rFonts w:ascii="Calibri" w:eastAsia="Calibri" w:hAnsi="Calibri" w:cs="Calibri"/>
                <w:b/>
                <w:lang w:eastAsia="es-CL"/>
              </w:rPr>
              <w:t xml:space="preserve">Lenguaje verbal: </w:t>
            </w:r>
            <w:r w:rsidRPr="00767C92">
              <w:rPr>
                <w:rFonts w:ascii="Calibri" w:eastAsia="Calibri" w:hAnsi="Calibri" w:cs="Calibri"/>
                <w:lang w:eastAsia="es-CL"/>
              </w:rPr>
              <w:t>Comprender contenidos explícitos de textos literarios y no literarios, a partir de la escucha atenta, describiendo información y realizando progresivamente inferencias y predicciones</w:t>
            </w:r>
          </w:p>
          <w:p w14:paraId="5B597F83" w14:textId="77777777" w:rsidR="00767C92" w:rsidRPr="00767C92" w:rsidRDefault="00767C92" w:rsidP="00767C92">
            <w:pPr>
              <w:tabs>
                <w:tab w:val="left" w:pos="2925"/>
              </w:tabs>
              <w:spacing w:after="0" w:line="240" w:lineRule="auto"/>
              <w:jc w:val="both"/>
              <w:rPr>
                <w:rFonts w:ascii="Calibri" w:eastAsia="Calibri" w:hAnsi="Calibri" w:cs="Calibri"/>
                <w:b/>
                <w:bCs/>
                <w:lang w:eastAsia="es-CL"/>
              </w:rPr>
            </w:pPr>
            <w:r w:rsidRPr="00767C92">
              <w:rPr>
                <w:rFonts w:ascii="Calibri" w:eastAsia="Calibri" w:hAnsi="Calibri" w:cs="Calibri"/>
                <w:b/>
                <w:bCs/>
                <w:lang w:eastAsia="es-CL"/>
              </w:rPr>
              <w:t xml:space="preserve">Convivencia y ciudadanía: </w:t>
            </w:r>
            <w:r w:rsidRPr="00767C92">
              <w:rPr>
                <w:rFonts w:ascii="Calibri" w:eastAsia="Calibri" w:hAnsi="Calibri" w:cs="Calibri"/>
                <w:lang w:eastAsia="es-CL"/>
              </w:rPr>
              <w:t>Manifestar disposición para practicar acuerdos de convivencia básica que regulan situaciones cotidianas y juegos.</w:t>
            </w:r>
          </w:p>
        </w:tc>
        <w:tc>
          <w:tcPr>
            <w:tcW w:w="6379" w:type="dxa"/>
          </w:tcPr>
          <w:p w14:paraId="137D9896" w14:textId="7F1585EF" w:rsidR="00767C92" w:rsidRPr="00767C92" w:rsidRDefault="00767C92" w:rsidP="00767C92">
            <w:pPr>
              <w:tabs>
                <w:tab w:val="left" w:pos="2925"/>
              </w:tabs>
              <w:spacing w:after="0" w:line="240" w:lineRule="auto"/>
              <w:jc w:val="both"/>
              <w:rPr>
                <w:rFonts w:ascii="Calibri" w:eastAsia="Calibri" w:hAnsi="Calibri" w:cs="Calibri"/>
                <w:lang w:eastAsia="es-CL"/>
              </w:rPr>
            </w:pPr>
            <w:r w:rsidRPr="00767C92">
              <w:rPr>
                <w:rFonts w:ascii="Calibri" w:eastAsia="Calibri" w:hAnsi="Calibri" w:cs="Calibri"/>
                <w:lang w:eastAsia="es-CL"/>
              </w:rPr>
              <w:t>Elegir un cuento que sea del interés tanto del niño/a como de ustedes para leer en conjunto. Durante la lectura, vayan observando l</w:t>
            </w:r>
            <w:r w:rsidR="00A00CCF">
              <w:rPr>
                <w:rFonts w:ascii="Calibri" w:eastAsia="Calibri" w:hAnsi="Calibri" w:cs="Calibri"/>
                <w:lang w:eastAsia="es-CL"/>
              </w:rPr>
              <w:t xml:space="preserve">as imágenes e invitando al niño y a la </w:t>
            </w:r>
            <w:proofErr w:type="spellStart"/>
            <w:r w:rsidR="00A00CCF">
              <w:rPr>
                <w:rFonts w:ascii="Calibri" w:eastAsia="Calibri" w:hAnsi="Calibri" w:cs="Calibri"/>
                <w:lang w:eastAsia="es-CL"/>
              </w:rPr>
              <w:t>niña</w:t>
            </w:r>
            <w:r w:rsidRPr="00767C92">
              <w:rPr>
                <w:rFonts w:ascii="Calibri" w:eastAsia="Calibri" w:hAnsi="Calibri" w:cs="Calibri"/>
                <w:lang w:eastAsia="es-CL"/>
              </w:rPr>
              <w:t>a</w:t>
            </w:r>
            <w:proofErr w:type="spellEnd"/>
            <w:r w:rsidRPr="00767C92">
              <w:rPr>
                <w:rFonts w:ascii="Calibri" w:eastAsia="Calibri" w:hAnsi="Calibri" w:cs="Calibri"/>
                <w:lang w:eastAsia="es-CL"/>
              </w:rPr>
              <w:t xml:space="preserve"> a </w:t>
            </w:r>
            <w:r w:rsidRPr="00767C92">
              <w:rPr>
                <w:rFonts w:ascii="Calibri" w:eastAsia="Calibri" w:hAnsi="Calibri" w:cs="Calibri"/>
                <w:b/>
                <w:lang w:eastAsia="es-CL"/>
              </w:rPr>
              <w:t>describir</w:t>
            </w:r>
            <w:r w:rsidRPr="00767C92">
              <w:rPr>
                <w:rFonts w:ascii="Calibri" w:eastAsia="Calibri" w:hAnsi="Calibri" w:cs="Calibri"/>
                <w:lang w:eastAsia="es-CL"/>
              </w:rPr>
              <w:t xml:space="preserve"> lo que hay en ella. También es importante hacer énfasis en que vaya escuchando </w:t>
            </w:r>
            <w:r w:rsidR="00A00CCF">
              <w:rPr>
                <w:rFonts w:ascii="Calibri" w:eastAsia="Calibri" w:hAnsi="Calibri" w:cs="Calibri"/>
                <w:lang w:eastAsia="es-CL"/>
              </w:rPr>
              <w:t>el relato.</w:t>
            </w:r>
          </w:p>
          <w:p w14:paraId="54537DB8" w14:textId="4292E052" w:rsidR="00767C92" w:rsidRPr="00767C92" w:rsidRDefault="00767C92" w:rsidP="00767C92">
            <w:pPr>
              <w:tabs>
                <w:tab w:val="left" w:pos="2925"/>
              </w:tabs>
              <w:spacing w:after="0" w:line="240" w:lineRule="auto"/>
              <w:jc w:val="both"/>
              <w:rPr>
                <w:rFonts w:ascii="Calibri" w:eastAsia="Calibri" w:hAnsi="Calibri" w:cs="Calibri"/>
                <w:i/>
                <w:lang w:eastAsia="es-CL"/>
              </w:rPr>
            </w:pPr>
            <w:r w:rsidRPr="00767C92">
              <w:rPr>
                <w:rFonts w:ascii="Calibri" w:eastAsia="Calibri" w:hAnsi="Calibri" w:cs="Calibri"/>
                <w:lang w:eastAsia="es-CL"/>
              </w:rPr>
              <w:t xml:space="preserve">También, quien acompañe </w:t>
            </w:r>
            <w:r w:rsidR="00A00CCF">
              <w:rPr>
                <w:rFonts w:ascii="Calibri" w:eastAsia="Calibri" w:hAnsi="Calibri" w:cs="Calibri"/>
                <w:lang w:eastAsia="es-CL"/>
              </w:rPr>
              <w:t xml:space="preserve">en la </w:t>
            </w:r>
            <w:r w:rsidRPr="00767C92">
              <w:rPr>
                <w:rFonts w:ascii="Calibri" w:eastAsia="Calibri" w:hAnsi="Calibri" w:cs="Calibri"/>
                <w:lang w:eastAsia="es-CL"/>
              </w:rPr>
              <w:t xml:space="preserve">lectura, puede ir realizando preguntas como </w:t>
            </w:r>
            <w:r w:rsidRPr="00767C92">
              <w:rPr>
                <w:rFonts w:ascii="Calibri" w:eastAsia="Calibri" w:hAnsi="Calibri" w:cs="Calibri"/>
                <w:i/>
                <w:lang w:eastAsia="es-CL"/>
              </w:rPr>
              <w:t xml:space="preserve">¿qué pasó?, </w:t>
            </w:r>
            <w:r w:rsidRPr="00767C92">
              <w:rPr>
                <w:rFonts w:ascii="Calibri" w:eastAsia="Calibri" w:hAnsi="Calibri" w:cs="Calibri"/>
                <w:lang w:eastAsia="es-CL"/>
              </w:rPr>
              <w:t xml:space="preserve">o </w:t>
            </w:r>
            <w:r w:rsidRPr="00767C92">
              <w:rPr>
                <w:rFonts w:ascii="Calibri" w:eastAsia="Calibri" w:hAnsi="Calibri" w:cs="Calibri"/>
                <w:i/>
                <w:lang w:eastAsia="es-CL"/>
              </w:rPr>
              <w:t>¿qué habría pasado si…</w:t>
            </w:r>
            <w:proofErr w:type="gramStart"/>
            <w:r w:rsidRPr="00767C92">
              <w:rPr>
                <w:rFonts w:ascii="Calibri" w:eastAsia="Calibri" w:hAnsi="Calibri" w:cs="Calibri"/>
                <w:i/>
                <w:lang w:eastAsia="es-CL"/>
              </w:rPr>
              <w:t>?</w:t>
            </w:r>
            <w:r w:rsidRPr="00767C92">
              <w:rPr>
                <w:rFonts w:ascii="Calibri" w:eastAsia="Calibri" w:hAnsi="Calibri" w:cs="Calibri"/>
                <w:lang w:eastAsia="es-CL"/>
              </w:rPr>
              <w:t>,</w:t>
            </w:r>
            <w:proofErr w:type="gramEnd"/>
            <w:r w:rsidRPr="00767C92">
              <w:rPr>
                <w:rFonts w:ascii="Calibri" w:eastAsia="Calibri" w:hAnsi="Calibri" w:cs="Calibri"/>
                <w:lang w:eastAsia="es-CL"/>
              </w:rPr>
              <w:t xml:space="preserve"> también, sobre los personajes (</w:t>
            </w:r>
            <w:r w:rsidRPr="00767C92">
              <w:rPr>
                <w:rFonts w:ascii="Calibri" w:eastAsia="Calibri" w:hAnsi="Calibri" w:cs="Calibri"/>
                <w:i/>
                <w:lang w:eastAsia="es-CL"/>
              </w:rPr>
              <w:t xml:space="preserve">quiénes eran, qué hacían, cómo eran, </w:t>
            </w:r>
            <w:r w:rsidR="00A00CCF">
              <w:rPr>
                <w:rFonts w:ascii="Calibri" w:eastAsia="Calibri" w:hAnsi="Calibri" w:cs="Calibri"/>
                <w:i/>
                <w:lang w:eastAsia="es-CL"/>
              </w:rPr>
              <w:t xml:space="preserve">qué crees que sentían cuando, </w:t>
            </w:r>
            <w:r w:rsidRPr="00767C92">
              <w:rPr>
                <w:rFonts w:ascii="Calibri" w:eastAsia="Calibri" w:hAnsi="Calibri" w:cs="Calibri"/>
                <w:i/>
                <w:lang w:eastAsia="es-CL"/>
              </w:rPr>
              <w:t>etc</w:t>
            </w:r>
            <w:r w:rsidR="00A00CCF">
              <w:rPr>
                <w:rFonts w:ascii="Calibri" w:eastAsia="Calibri" w:hAnsi="Calibri" w:cs="Calibri"/>
                <w:i/>
                <w:lang w:eastAsia="es-CL"/>
              </w:rPr>
              <w:t>.)</w:t>
            </w:r>
          </w:p>
          <w:p w14:paraId="220AE3C5" w14:textId="0CD4A111" w:rsidR="00767C92" w:rsidRPr="00767C92" w:rsidRDefault="00767C92" w:rsidP="00767C92">
            <w:pPr>
              <w:tabs>
                <w:tab w:val="left" w:pos="2925"/>
              </w:tabs>
              <w:spacing w:after="0" w:line="240" w:lineRule="auto"/>
              <w:jc w:val="both"/>
              <w:rPr>
                <w:rFonts w:ascii="Calibri" w:eastAsia="Calibri" w:hAnsi="Calibri" w:cs="Calibri"/>
                <w:lang w:eastAsia="es-CL"/>
              </w:rPr>
            </w:pPr>
            <w:r w:rsidRPr="00767C92">
              <w:rPr>
                <w:rFonts w:ascii="Calibri" w:eastAsia="Calibri" w:hAnsi="Calibri" w:cs="Calibri"/>
                <w:lang w:eastAsia="es-CL"/>
              </w:rPr>
              <w:t>Se sugiere instalar una rutina dentro de lo posible, para compartir este momento, por ejemplo</w:t>
            </w:r>
            <w:r w:rsidR="00141D24" w:rsidRPr="0054550A">
              <w:rPr>
                <w:rFonts w:ascii="Calibri" w:eastAsia="Calibri" w:hAnsi="Calibri" w:cs="Calibri"/>
                <w:lang w:eastAsia="es-CL"/>
              </w:rPr>
              <w:t>,</w:t>
            </w:r>
            <w:r w:rsidRPr="00767C92">
              <w:rPr>
                <w:rFonts w:ascii="Calibri" w:eastAsia="Calibri" w:hAnsi="Calibri" w:cs="Calibri"/>
                <w:lang w:eastAsia="es-CL"/>
              </w:rPr>
              <w:t xml:space="preserve"> antes de dormir par</w:t>
            </w:r>
            <w:r w:rsidR="00A00CCF">
              <w:rPr>
                <w:rFonts w:ascii="Calibri" w:eastAsia="Calibri" w:hAnsi="Calibri" w:cs="Calibri"/>
                <w:lang w:eastAsia="es-CL"/>
              </w:rPr>
              <w:t xml:space="preserve">a promover un adecuado descanso o en la tarde, después de almorzar, cuando el cuerpo de los pequeños requiere un reposo para invitarlos a la </w:t>
            </w:r>
            <w:r w:rsidR="00A00CCF">
              <w:rPr>
                <w:rFonts w:ascii="Calibri" w:eastAsia="Calibri" w:hAnsi="Calibri" w:cs="Calibri"/>
                <w:lang w:eastAsia="es-CL"/>
              </w:rPr>
              <w:lastRenderedPageBreak/>
              <w:t>calma.</w:t>
            </w:r>
          </w:p>
          <w:p w14:paraId="16D0D3F0" w14:textId="77777777" w:rsidR="00767C92" w:rsidRPr="00767C92" w:rsidRDefault="00767C92" w:rsidP="00767C92">
            <w:pPr>
              <w:tabs>
                <w:tab w:val="left" w:pos="2925"/>
              </w:tabs>
              <w:spacing w:after="0" w:line="240" w:lineRule="auto"/>
              <w:jc w:val="both"/>
              <w:rPr>
                <w:rFonts w:ascii="Calibri" w:eastAsia="Calibri" w:hAnsi="Calibri" w:cs="Calibri"/>
                <w:lang w:eastAsia="es-CL"/>
              </w:rPr>
            </w:pPr>
          </w:p>
        </w:tc>
      </w:tr>
      <w:tr w:rsidR="0054550A" w:rsidRPr="00767C92" w14:paraId="6FDC3664" w14:textId="77777777" w:rsidTr="0089120B">
        <w:tc>
          <w:tcPr>
            <w:tcW w:w="4111" w:type="dxa"/>
          </w:tcPr>
          <w:p w14:paraId="76081F3C" w14:textId="69960271" w:rsidR="00AF27BF" w:rsidRPr="0054550A" w:rsidRDefault="00AF27BF" w:rsidP="00AF27BF">
            <w:pPr>
              <w:pStyle w:val="Prrafodelista"/>
              <w:numPr>
                <w:ilvl w:val="0"/>
                <w:numId w:val="5"/>
              </w:numPr>
              <w:tabs>
                <w:tab w:val="left" w:pos="2925"/>
              </w:tabs>
              <w:spacing w:after="0" w:line="240" w:lineRule="auto"/>
              <w:jc w:val="both"/>
              <w:rPr>
                <w:rFonts w:ascii="Calibri" w:eastAsia="Calibri" w:hAnsi="Calibri" w:cs="Calibri"/>
                <w:b/>
                <w:lang w:eastAsia="es-CL"/>
              </w:rPr>
            </w:pPr>
            <w:r w:rsidRPr="0054550A">
              <w:rPr>
                <w:rFonts w:ascii="Calibri" w:eastAsia="Calibri" w:hAnsi="Calibri" w:cs="Calibri"/>
                <w:b/>
                <w:lang w:eastAsia="es-CL"/>
              </w:rPr>
              <w:lastRenderedPageBreak/>
              <w:t>Reconocer figuras geométricas de su entorno (circulo, cuadrado, triangulo y rectángulo)</w:t>
            </w:r>
          </w:p>
          <w:p w14:paraId="3AE896BF" w14:textId="77777777" w:rsidR="0054550A" w:rsidRPr="0054550A" w:rsidRDefault="0054550A" w:rsidP="0054550A">
            <w:pPr>
              <w:pStyle w:val="Prrafodelista"/>
              <w:tabs>
                <w:tab w:val="left" w:pos="2925"/>
              </w:tabs>
              <w:spacing w:after="0" w:line="240" w:lineRule="auto"/>
              <w:jc w:val="both"/>
              <w:rPr>
                <w:rFonts w:ascii="Calibri" w:eastAsia="Calibri" w:hAnsi="Calibri" w:cs="Calibri"/>
                <w:b/>
                <w:lang w:eastAsia="es-CL"/>
              </w:rPr>
            </w:pPr>
          </w:p>
          <w:p w14:paraId="1AA454F1" w14:textId="6AB5DAED" w:rsidR="00767C92" w:rsidRPr="0054550A" w:rsidRDefault="00767C92" w:rsidP="00767C92">
            <w:pPr>
              <w:tabs>
                <w:tab w:val="left" w:pos="2925"/>
              </w:tabs>
              <w:spacing w:after="0" w:line="240" w:lineRule="auto"/>
              <w:jc w:val="both"/>
              <w:rPr>
                <w:rFonts w:ascii="Calibri" w:eastAsia="Calibri" w:hAnsi="Calibri" w:cs="Calibri"/>
                <w:b/>
                <w:lang w:eastAsia="es-CL"/>
              </w:rPr>
            </w:pPr>
            <w:r w:rsidRPr="00767C92">
              <w:rPr>
                <w:rFonts w:ascii="Calibri" w:eastAsia="Calibri" w:hAnsi="Calibri" w:cs="Calibri"/>
                <w:b/>
                <w:lang w:eastAsia="es-CL"/>
              </w:rPr>
              <w:t>OA:</w:t>
            </w:r>
            <w:r w:rsidR="00AF27BF" w:rsidRPr="0054550A">
              <w:rPr>
                <w:rFonts w:ascii="Calibri" w:eastAsia="Calibri" w:hAnsi="Calibri" w:cs="Calibri"/>
                <w:b/>
                <w:lang w:eastAsia="es-CL"/>
              </w:rPr>
              <w:t xml:space="preserve"> Pensamiento matemático </w:t>
            </w:r>
          </w:p>
          <w:p w14:paraId="5D9CAB49" w14:textId="5A05EC4C" w:rsidR="00AF27BF" w:rsidRPr="00767C92" w:rsidRDefault="00AF27BF" w:rsidP="00767C92">
            <w:pPr>
              <w:tabs>
                <w:tab w:val="left" w:pos="2925"/>
              </w:tabs>
              <w:spacing w:after="0" w:line="240" w:lineRule="auto"/>
              <w:jc w:val="both"/>
              <w:rPr>
                <w:rFonts w:ascii="Calibri" w:eastAsia="Calibri" w:hAnsi="Calibri" w:cs="Calibri"/>
                <w:bCs/>
                <w:lang w:eastAsia="es-CL"/>
              </w:rPr>
            </w:pPr>
            <w:r w:rsidRPr="0054550A">
              <w:rPr>
                <w:rFonts w:ascii="Calibri" w:eastAsia="Calibri" w:hAnsi="Calibri" w:cs="Calibri"/>
                <w:bCs/>
                <w:lang w:eastAsia="es-CL"/>
              </w:rPr>
              <w:t>Descubrir atributos de figuras 3D mediante la exploración de objetos presentes en su entorno.</w:t>
            </w:r>
          </w:p>
          <w:p w14:paraId="7A77BC93" w14:textId="2F4D44BD" w:rsidR="00767C92" w:rsidRPr="00767C92" w:rsidRDefault="00767C92" w:rsidP="00767C92">
            <w:pPr>
              <w:tabs>
                <w:tab w:val="left" w:pos="2925"/>
              </w:tabs>
              <w:spacing w:after="0" w:line="240" w:lineRule="auto"/>
              <w:jc w:val="both"/>
              <w:rPr>
                <w:rFonts w:ascii="Calibri" w:eastAsia="Calibri" w:hAnsi="Calibri" w:cs="Calibri"/>
                <w:b/>
                <w:lang w:eastAsia="es-CL"/>
              </w:rPr>
            </w:pPr>
          </w:p>
        </w:tc>
        <w:tc>
          <w:tcPr>
            <w:tcW w:w="6379" w:type="dxa"/>
          </w:tcPr>
          <w:p w14:paraId="5E8A49A3" w14:textId="113BD060" w:rsidR="00767C92" w:rsidRDefault="00AF27BF" w:rsidP="00767C92">
            <w:pPr>
              <w:tabs>
                <w:tab w:val="left" w:pos="2925"/>
              </w:tabs>
              <w:spacing w:after="0" w:line="240" w:lineRule="auto"/>
              <w:jc w:val="both"/>
              <w:rPr>
                <w:rFonts w:ascii="Calibri" w:eastAsia="Calibri" w:hAnsi="Calibri" w:cs="Calibri"/>
                <w:lang w:eastAsia="es-CL"/>
              </w:rPr>
            </w:pPr>
            <w:r w:rsidRPr="0054550A">
              <w:rPr>
                <w:rFonts w:ascii="Calibri" w:eastAsia="Calibri" w:hAnsi="Calibri" w:cs="Calibri"/>
                <w:lang w:eastAsia="es-CL"/>
              </w:rPr>
              <w:t>Se i</w:t>
            </w:r>
            <w:r w:rsidR="00767C92" w:rsidRPr="00767C92">
              <w:rPr>
                <w:rFonts w:ascii="Calibri" w:eastAsia="Calibri" w:hAnsi="Calibri" w:cs="Calibri"/>
                <w:lang w:eastAsia="es-CL"/>
              </w:rPr>
              <w:t>nvita</w:t>
            </w:r>
            <w:r w:rsidRPr="0054550A">
              <w:rPr>
                <w:rFonts w:ascii="Calibri" w:eastAsia="Calibri" w:hAnsi="Calibri" w:cs="Calibri"/>
                <w:lang w:eastAsia="es-CL"/>
              </w:rPr>
              <w:t xml:space="preserve"> </w:t>
            </w:r>
            <w:r w:rsidR="00767C92" w:rsidRPr="00767C92">
              <w:rPr>
                <w:rFonts w:ascii="Calibri" w:eastAsia="Calibri" w:hAnsi="Calibri" w:cs="Calibri"/>
                <w:lang w:eastAsia="es-CL"/>
              </w:rPr>
              <w:t xml:space="preserve">al niño/a </w:t>
            </w:r>
            <w:proofErr w:type="spellStart"/>
            <w:r w:rsidR="00767C92" w:rsidRPr="00767C92">
              <w:rPr>
                <w:rFonts w:ascii="Calibri" w:eastAsia="Calibri" w:hAnsi="Calibri" w:cs="Calibri"/>
                <w:lang w:eastAsia="es-CL"/>
              </w:rPr>
              <w:t>a</w:t>
            </w:r>
            <w:proofErr w:type="spellEnd"/>
            <w:r w:rsidR="00767C92" w:rsidRPr="00767C92">
              <w:rPr>
                <w:rFonts w:ascii="Calibri" w:eastAsia="Calibri" w:hAnsi="Calibri" w:cs="Calibri"/>
                <w:lang w:eastAsia="es-CL"/>
              </w:rPr>
              <w:t xml:space="preserve"> </w:t>
            </w:r>
            <w:r w:rsidRPr="0054550A">
              <w:rPr>
                <w:rFonts w:ascii="Calibri" w:eastAsia="Calibri" w:hAnsi="Calibri" w:cs="Calibri"/>
                <w:lang w:eastAsia="es-CL"/>
              </w:rPr>
              <w:t xml:space="preserve">explorar distintas partes de su casa buscando objetos que se puedan parecer o igualar a las figuras </w:t>
            </w:r>
            <w:r w:rsidR="0054550A" w:rsidRPr="0054550A">
              <w:rPr>
                <w:rFonts w:ascii="Calibri" w:eastAsia="Calibri" w:hAnsi="Calibri" w:cs="Calibri"/>
                <w:lang w:eastAsia="es-CL"/>
              </w:rPr>
              <w:t>geométricas,</w:t>
            </w:r>
            <w:r w:rsidRPr="0054550A">
              <w:rPr>
                <w:rFonts w:ascii="Calibri" w:eastAsia="Calibri" w:hAnsi="Calibri" w:cs="Calibri"/>
                <w:lang w:eastAsia="es-CL"/>
              </w:rPr>
              <w:t xml:space="preserve"> (circulo, cuadrado, rectángulo y triangulo). La idea es que haga un recorrido viendo distintos objetos</w:t>
            </w:r>
            <w:r w:rsidR="0054550A" w:rsidRPr="0054550A">
              <w:rPr>
                <w:rFonts w:ascii="Calibri" w:eastAsia="Calibri" w:hAnsi="Calibri" w:cs="Calibri"/>
                <w:lang w:eastAsia="es-CL"/>
              </w:rPr>
              <w:t xml:space="preserve"> y verbalizando lo que observa, explicando cual es el parecido ¿a qué figura geométrica se parece? y ¿por qué?, si el niño desea podrá ir dibujando lo que va descubriendo, para esto se puede facilitar una hoja, lápiz grafito y lápices de colores.</w:t>
            </w:r>
          </w:p>
          <w:p w14:paraId="54D4694F" w14:textId="6205CC2E" w:rsidR="00767C92" w:rsidRPr="00767C92" w:rsidRDefault="00A00CCF" w:rsidP="00767C92">
            <w:pPr>
              <w:tabs>
                <w:tab w:val="left" w:pos="2925"/>
              </w:tabs>
              <w:spacing w:after="0" w:line="240" w:lineRule="auto"/>
              <w:jc w:val="both"/>
              <w:rPr>
                <w:rFonts w:ascii="Calibri" w:eastAsia="Calibri" w:hAnsi="Calibri" w:cs="Calibri"/>
                <w:lang w:eastAsia="es-CL"/>
              </w:rPr>
            </w:pPr>
            <w:r>
              <w:rPr>
                <w:rFonts w:ascii="Calibri" w:eastAsia="Calibri" w:hAnsi="Calibri" w:cs="Calibri"/>
                <w:lang w:eastAsia="es-CL"/>
              </w:rPr>
              <w:t xml:space="preserve">Para ello es importante que cada día se enfoquen en solo una figura. Que el adulto le presente por ejemplo la forma de un círculo, mediante un dibujo que el niño pueda rellenar pintando (usando lápiz, </w:t>
            </w:r>
            <w:proofErr w:type="spellStart"/>
            <w:r>
              <w:rPr>
                <w:rFonts w:ascii="Calibri" w:eastAsia="Calibri" w:hAnsi="Calibri" w:cs="Calibri"/>
                <w:lang w:eastAsia="es-CL"/>
              </w:rPr>
              <w:t>plasticina</w:t>
            </w:r>
            <w:proofErr w:type="spellEnd"/>
            <w:r>
              <w:rPr>
                <w:rFonts w:ascii="Calibri" w:eastAsia="Calibri" w:hAnsi="Calibri" w:cs="Calibri"/>
                <w:lang w:eastAsia="es-CL"/>
              </w:rPr>
              <w:t xml:space="preserve">, lana, témpera, lo que dispongan) y luego jugar a ser detectives para buscar esa figura en el entorno. Al día siguiente continúan </w:t>
            </w:r>
            <w:r w:rsidR="009D5CA8">
              <w:rPr>
                <w:rFonts w:ascii="Calibri" w:eastAsia="Calibri" w:hAnsi="Calibri" w:cs="Calibri"/>
                <w:lang w:eastAsia="es-CL"/>
              </w:rPr>
              <w:t>con el cuadrado, etc.</w:t>
            </w:r>
          </w:p>
          <w:p w14:paraId="6467740E" w14:textId="77777777" w:rsidR="00767C92" w:rsidRPr="00767C92" w:rsidRDefault="00767C92" w:rsidP="00AF27BF">
            <w:pPr>
              <w:tabs>
                <w:tab w:val="left" w:pos="2925"/>
              </w:tabs>
              <w:spacing w:after="0" w:line="240" w:lineRule="auto"/>
              <w:jc w:val="both"/>
              <w:rPr>
                <w:rFonts w:ascii="Calibri" w:eastAsia="Calibri" w:hAnsi="Calibri" w:cs="Calibri"/>
                <w:b/>
                <w:lang w:eastAsia="es-CL"/>
              </w:rPr>
            </w:pPr>
          </w:p>
        </w:tc>
      </w:tr>
      <w:tr w:rsidR="0054550A" w:rsidRPr="0054550A" w14:paraId="6BDAAA35" w14:textId="77777777" w:rsidTr="0089120B">
        <w:tc>
          <w:tcPr>
            <w:tcW w:w="4111" w:type="dxa"/>
          </w:tcPr>
          <w:p w14:paraId="71EFC07D" w14:textId="3F71261F" w:rsidR="001343CE" w:rsidRPr="0054550A" w:rsidRDefault="001343CE" w:rsidP="00AF27BF">
            <w:pPr>
              <w:pStyle w:val="Prrafodelista"/>
              <w:numPr>
                <w:ilvl w:val="0"/>
                <w:numId w:val="5"/>
              </w:numPr>
              <w:pBdr>
                <w:top w:val="nil"/>
                <w:left w:val="nil"/>
                <w:bottom w:val="nil"/>
                <w:right w:val="nil"/>
                <w:between w:val="nil"/>
              </w:pBdr>
              <w:tabs>
                <w:tab w:val="left" w:pos="2925"/>
              </w:tabs>
              <w:spacing w:after="0" w:line="240" w:lineRule="auto"/>
              <w:jc w:val="both"/>
              <w:rPr>
                <w:rFonts w:ascii="Calibri" w:eastAsia="Calibri" w:hAnsi="Calibri" w:cs="Calibri"/>
                <w:b/>
                <w:lang w:eastAsia="es-CL"/>
              </w:rPr>
            </w:pPr>
            <w:r w:rsidRPr="0054550A">
              <w:rPr>
                <w:rFonts w:ascii="Calibri" w:eastAsia="Calibri" w:hAnsi="Calibri" w:cs="Calibri"/>
                <w:b/>
                <w:lang w:eastAsia="es-CL"/>
              </w:rPr>
              <w:t>Jugar a las adivinanzas</w:t>
            </w:r>
          </w:p>
          <w:p w14:paraId="308E7585" w14:textId="15B8685C" w:rsidR="001343CE" w:rsidRPr="0054550A" w:rsidRDefault="001343CE" w:rsidP="001343CE">
            <w:pPr>
              <w:pBdr>
                <w:top w:val="nil"/>
                <w:left w:val="nil"/>
                <w:bottom w:val="nil"/>
                <w:right w:val="nil"/>
                <w:between w:val="nil"/>
              </w:pBdr>
              <w:tabs>
                <w:tab w:val="left" w:pos="2925"/>
              </w:tabs>
              <w:spacing w:after="0" w:line="240" w:lineRule="auto"/>
              <w:jc w:val="both"/>
              <w:rPr>
                <w:rFonts w:ascii="Calibri" w:eastAsia="Calibri" w:hAnsi="Calibri" w:cs="Calibri"/>
                <w:b/>
                <w:lang w:eastAsia="es-CL"/>
              </w:rPr>
            </w:pPr>
            <w:r w:rsidRPr="0054550A">
              <w:rPr>
                <w:rFonts w:ascii="Calibri" w:eastAsia="Calibri" w:hAnsi="Calibri" w:cs="Calibri"/>
                <w:b/>
                <w:lang w:eastAsia="es-CL"/>
              </w:rPr>
              <w:t>OA (Lenguaje verbal): Comprender textos orales como preguntas, explicaciones, relatos, instrucciones y algunos conceptos abstractos en distintas situaciones comunicativas, identificando la intencionalidad comunicativa de diversos interlocutores.</w:t>
            </w:r>
          </w:p>
        </w:tc>
        <w:tc>
          <w:tcPr>
            <w:tcW w:w="6379" w:type="dxa"/>
          </w:tcPr>
          <w:p w14:paraId="1376FAC6" w14:textId="77777777" w:rsidR="009D5CA8" w:rsidRDefault="001343CE" w:rsidP="001343CE">
            <w:pPr>
              <w:tabs>
                <w:tab w:val="left" w:pos="2925"/>
              </w:tabs>
              <w:spacing w:after="0" w:line="240" w:lineRule="auto"/>
              <w:jc w:val="both"/>
              <w:rPr>
                <w:rFonts w:ascii="Calibri" w:eastAsia="Calibri" w:hAnsi="Calibri" w:cs="Calibri"/>
                <w:lang w:eastAsia="es-CL"/>
              </w:rPr>
            </w:pPr>
            <w:r w:rsidRPr="00767C92">
              <w:rPr>
                <w:rFonts w:ascii="Calibri" w:eastAsia="Calibri" w:hAnsi="Calibri" w:cs="Calibri"/>
                <w:lang w:eastAsia="es-CL"/>
              </w:rPr>
              <w:t xml:space="preserve">Invitar al niño/a </w:t>
            </w:r>
            <w:proofErr w:type="spellStart"/>
            <w:r w:rsidRPr="00767C92">
              <w:rPr>
                <w:rFonts w:ascii="Calibri" w:eastAsia="Calibri" w:hAnsi="Calibri" w:cs="Calibri"/>
                <w:lang w:eastAsia="es-CL"/>
              </w:rPr>
              <w:t>a</w:t>
            </w:r>
            <w:proofErr w:type="spellEnd"/>
            <w:r w:rsidRPr="00767C92">
              <w:rPr>
                <w:rFonts w:ascii="Calibri" w:eastAsia="Calibri" w:hAnsi="Calibri" w:cs="Calibri"/>
                <w:lang w:eastAsia="es-CL"/>
              </w:rPr>
              <w:t xml:space="preserve"> jugar a las adivinanzas, contándole que debe escuchar muy atentamente para adivinar. Leer la adivinanza y si es necesario agregar más pistas. Luego mostrarle la imagen de la respuesta. Si es un animal, pueden jugar a imitarlo, hacer sus sonidos, etc. </w:t>
            </w:r>
          </w:p>
          <w:p w14:paraId="67F91B90" w14:textId="75DBFAA6" w:rsidR="009D5CA8" w:rsidRDefault="009D5CA8" w:rsidP="001343CE">
            <w:pPr>
              <w:tabs>
                <w:tab w:val="left" w:pos="2925"/>
              </w:tabs>
              <w:spacing w:after="0" w:line="240" w:lineRule="auto"/>
              <w:jc w:val="both"/>
              <w:rPr>
                <w:rFonts w:ascii="Calibri" w:eastAsia="Calibri" w:hAnsi="Calibri" w:cs="Calibri"/>
                <w:lang w:eastAsia="es-CL"/>
              </w:rPr>
            </w:pPr>
            <w:r>
              <w:rPr>
                <w:rFonts w:ascii="Calibri" w:eastAsia="Calibri" w:hAnsi="Calibri" w:cs="Calibri"/>
                <w:lang w:eastAsia="es-CL"/>
              </w:rPr>
              <w:t xml:space="preserve">Se recomienda elegir dos adivinanzas al día y que el niño o niña pueda dibujar la respuesta. Es deseable que el pequeño pueda pintar sus dibujos, para ello proporcionarle distintos tipos de lápices de los que se dispongan en el hogar. </w:t>
            </w:r>
          </w:p>
          <w:p w14:paraId="1974100E" w14:textId="567F2D49" w:rsidR="001343CE" w:rsidRPr="00767C92" w:rsidRDefault="001343CE" w:rsidP="001343CE">
            <w:pPr>
              <w:tabs>
                <w:tab w:val="left" w:pos="2925"/>
              </w:tabs>
              <w:spacing w:after="0" w:line="240" w:lineRule="auto"/>
              <w:jc w:val="both"/>
              <w:rPr>
                <w:rFonts w:ascii="Calibri" w:eastAsia="Calibri" w:hAnsi="Calibri" w:cs="Calibri"/>
                <w:lang w:eastAsia="es-CL"/>
              </w:rPr>
            </w:pPr>
            <w:r w:rsidRPr="00767C92">
              <w:rPr>
                <w:rFonts w:ascii="Calibri" w:eastAsia="Calibri" w:hAnsi="Calibri" w:cs="Calibri"/>
                <w:lang w:eastAsia="es-CL"/>
              </w:rPr>
              <w:t xml:space="preserve">También se puede describir la imagen, preguntar </w:t>
            </w:r>
            <w:r w:rsidRPr="00767C92">
              <w:rPr>
                <w:rFonts w:ascii="Calibri" w:eastAsia="Calibri" w:hAnsi="Calibri" w:cs="Calibri"/>
                <w:i/>
                <w:lang w:eastAsia="es-CL"/>
              </w:rPr>
              <w:t xml:space="preserve">qué hace, </w:t>
            </w:r>
            <w:r w:rsidRPr="00767C92">
              <w:rPr>
                <w:rFonts w:ascii="Calibri" w:eastAsia="Calibri" w:hAnsi="Calibri" w:cs="Calibri"/>
                <w:lang w:eastAsia="es-CL"/>
              </w:rPr>
              <w:t xml:space="preserve">entre otras preguntas. </w:t>
            </w:r>
          </w:p>
          <w:p w14:paraId="1498B55E" w14:textId="77777777" w:rsidR="001343CE" w:rsidRPr="00767C92" w:rsidRDefault="001343CE" w:rsidP="001343CE">
            <w:pPr>
              <w:tabs>
                <w:tab w:val="left" w:pos="2925"/>
              </w:tabs>
              <w:spacing w:after="0" w:line="240" w:lineRule="auto"/>
              <w:jc w:val="both"/>
              <w:rPr>
                <w:rFonts w:ascii="Calibri" w:eastAsia="Calibri" w:hAnsi="Calibri" w:cs="Calibri"/>
                <w:lang w:eastAsia="es-CL"/>
              </w:rPr>
            </w:pPr>
            <w:r w:rsidRPr="00767C92">
              <w:rPr>
                <w:rFonts w:ascii="Calibri" w:eastAsia="Calibri" w:hAnsi="Calibri" w:cs="Calibri"/>
                <w:lang w:eastAsia="es-CL"/>
              </w:rPr>
              <w:t>Pueden buscar en la web por ejemplo:</w:t>
            </w:r>
          </w:p>
          <w:p w14:paraId="643F4F86" w14:textId="4172872D" w:rsidR="001343CE" w:rsidRPr="0054550A" w:rsidRDefault="00E7239C" w:rsidP="001343CE">
            <w:pPr>
              <w:tabs>
                <w:tab w:val="left" w:pos="2925"/>
              </w:tabs>
              <w:spacing w:after="0" w:line="240" w:lineRule="auto"/>
              <w:jc w:val="both"/>
              <w:rPr>
                <w:rFonts w:ascii="Calibri" w:eastAsia="Calibri" w:hAnsi="Calibri" w:cs="Calibri"/>
                <w:lang w:eastAsia="es-CL"/>
              </w:rPr>
            </w:pPr>
            <w:hyperlink r:id="rId9" w:history="1">
              <w:r w:rsidR="001343CE" w:rsidRPr="00767C92">
                <w:rPr>
                  <w:rFonts w:ascii="Calibri" w:eastAsia="Calibri" w:hAnsi="Calibri" w:cs="Calibri"/>
                  <w:u w:val="single"/>
                  <w:lang w:eastAsia="es-CL"/>
                </w:rPr>
                <w:t>https://www.bosquedefantasias.com/recursos/adivinanzas-infantiles</w:t>
              </w:r>
            </w:hyperlink>
          </w:p>
        </w:tc>
      </w:tr>
      <w:tr w:rsidR="0054550A" w:rsidRPr="00767C92" w14:paraId="52F0D012" w14:textId="77777777" w:rsidTr="0089120B">
        <w:tc>
          <w:tcPr>
            <w:tcW w:w="4111" w:type="dxa"/>
          </w:tcPr>
          <w:p w14:paraId="6E1F9D73" w14:textId="3ACD30EC" w:rsidR="00767C92" w:rsidRPr="0054550A" w:rsidRDefault="008647B5" w:rsidP="00AF27BF">
            <w:pPr>
              <w:pStyle w:val="Prrafodelista"/>
              <w:numPr>
                <w:ilvl w:val="0"/>
                <w:numId w:val="5"/>
              </w:numPr>
              <w:pBdr>
                <w:top w:val="nil"/>
                <w:left w:val="nil"/>
                <w:bottom w:val="nil"/>
                <w:right w:val="nil"/>
                <w:between w:val="nil"/>
              </w:pBdr>
              <w:tabs>
                <w:tab w:val="left" w:pos="2925"/>
              </w:tabs>
              <w:spacing w:after="0" w:line="240" w:lineRule="auto"/>
              <w:jc w:val="both"/>
              <w:rPr>
                <w:rFonts w:ascii="Calibri" w:eastAsia="Calibri" w:hAnsi="Calibri" w:cs="Calibri"/>
                <w:b/>
                <w:lang w:eastAsia="es-CL"/>
              </w:rPr>
            </w:pPr>
            <w:r w:rsidRPr="0054550A">
              <w:rPr>
                <w:rFonts w:ascii="Calibri" w:eastAsia="Calibri" w:hAnsi="Calibri" w:cs="Calibri"/>
                <w:b/>
                <w:lang w:eastAsia="es-CL"/>
              </w:rPr>
              <w:t xml:space="preserve">Rasgado de papel </w:t>
            </w:r>
          </w:p>
          <w:p w14:paraId="4DE8402F" w14:textId="77777777" w:rsidR="00767C92" w:rsidRPr="00767C92" w:rsidRDefault="00767C92" w:rsidP="00767C92">
            <w:pPr>
              <w:tabs>
                <w:tab w:val="left" w:pos="2925"/>
              </w:tabs>
              <w:spacing w:after="0" w:line="240" w:lineRule="auto"/>
              <w:jc w:val="both"/>
              <w:rPr>
                <w:rFonts w:ascii="Calibri" w:eastAsia="Calibri" w:hAnsi="Calibri" w:cs="Calibri"/>
                <w:b/>
                <w:lang w:eastAsia="es-CL"/>
              </w:rPr>
            </w:pPr>
            <w:r w:rsidRPr="00767C92">
              <w:rPr>
                <w:rFonts w:ascii="Calibri" w:eastAsia="Calibri" w:hAnsi="Calibri" w:cs="Calibri"/>
                <w:b/>
                <w:lang w:eastAsia="es-CL"/>
              </w:rPr>
              <w:t xml:space="preserve">OA </w:t>
            </w:r>
          </w:p>
          <w:p w14:paraId="61F32B35" w14:textId="6CDAA0AD" w:rsidR="00767C92" w:rsidRPr="0054550A" w:rsidRDefault="00767C92" w:rsidP="00767C92">
            <w:pPr>
              <w:tabs>
                <w:tab w:val="left" w:pos="2925"/>
              </w:tabs>
              <w:spacing w:after="0" w:line="240" w:lineRule="auto"/>
              <w:jc w:val="both"/>
              <w:rPr>
                <w:rFonts w:ascii="Calibri" w:eastAsia="Calibri" w:hAnsi="Calibri" w:cs="Calibri"/>
                <w:lang w:eastAsia="es-CL"/>
              </w:rPr>
            </w:pPr>
            <w:r w:rsidRPr="00767C92">
              <w:rPr>
                <w:rFonts w:ascii="Calibri" w:eastAsia="Calibri" w:hAnsi="Calibri" w:cs="Calibri"/>
                <w:b/>
                <w:lang w:eastAsia="es-CL"/>
              </w:rPr>
              <w:t xml:space="preserve">Corporalidad y movimiento: </w:t>
            </w:r>
            <w:r w:rsidRPr="00767C92">
              <w:rPr>
                <w:rFonts w:ascii="Calibri" w:eastAsia="Calibri" w:hAnsi="Calibri" w:cs="Calibri"/>
                <w:lang w:eastAsia="es-CL"/>
              </w:rPr>
              <w:t>Coordinar con precisión y eficiencia sus habilidades psicomotrices finas en función de sus intereses de exploración y juego.</w:t>
            </w:r>
          </w:p>
          <w:p w14:paraId="1A530FFA" w14:textId="77777777" w:rsidR="008647B5" w:rsidRPr="00767C92" w:rsidRDefault="008647B5" w:rsidP="00767C92">
            <w:pPr>
              <w:tabs>
                <w:tab w:val="left" w:pos="2925"/>
              </w:tabs>
              <w:spacing w:after="0" w:line="240" w:lineRule="auto"/>
              <w:jc w:val="both"/>
              <w:rPr>
                <w:rFonts w:ascii="Calibri" w:eastAsia="Calibri" w:hAnsi="Calibri" w:cs="Calibri"/>
                <w:b/>
                <w:lang w:eastAsia="es-CL"/>
              </w:rPr>
            </w:pPr>
          </w:p>
          <w:p w14:paraId="0BAE096B" w14:textId="77777777" w:rsidR="00767C92" w:rsidRPr="00767C92" w:rsidRDefault="00767C92" w:rsidP="00203567">
            <w:pPr>
              <w:tabs>
                <w:tab w:val="left" w:pos="2925"/>
              </w:tabs>
              <w:spacing w:after="0" w:line="240" w:lineRule="auto"/>
              <w:jc w:val="both"/>
              <w:rPr>
                <w:rFonts w:ascii="Calibri" w:eastAsia="Calibri" w:hAnsi="Calibri" w:cs="Calibri"/>
                <w:b/>
                <w:lang w:eastAsia="es-CL"/>
              </w:rPr>
            </w:pPr>
          </w:p>
        </w:tc>
        <w:tc>
          <w:tcPr>
            <w:tcW w:w="6379" w:type="dxa"/>
          </w:tcPr>
          <w:p w14:paraId="71A160D9" w14:textId="16C23758" w:rsidR="008647B5" w:rsidRPr="0054550A" w:rsidRDefault="00B01670" w:rsidP="00767C92">
            <w:pPr>
              <w:tabs>
                <w:tab w:val="left" w:pos="2925"/>
              </w:tabs>
              <w:spacing w:after="0" w:line="240" w:lineRule="auto"/>
              <w:jc w:val="both"/>
              <w:rPr>
                <w:rFonts w:ascii="Calibri" w:eastAsia="Calibri" w:hAnsi="Calibri" w:cs="Calibri"/>
                <w:lang w:eastAsia="es-CL"/>
              </w:rPr>
            </w:pPr>
            <w:r w:rsidRPr="0054550A">
              <w:rPr>
                <w:rFonts w:ascii="Calibri" w:eastAsia="Calibri" w:hAnsi="Calibri" w:cs="Calibri"/>
                <w:lang w:eastAsia="es-CL"/>
              </w:rPr>
              <w:t xml:space="preserve">Se invita </w:t>
            </w:r>
            <w:r w:rsidR="00203567" w:rsidRPr="0054550A">
              <w:rPr>
                <w:rFonts w:ascii="Calibri" w:eastAsia="Calibri" w:hAnsi="Calibri" w:cs="Calibri"/>
                <w:lang w:eastAsia="es-CL"/>
              </w:rPr>
              <w:t>al niño</w:t>
            </w:r>
            <w:r w:rsidR="00433FA8" w:rsidRPr="0054550A">
              <w:rPr>
                <w:rFonts w:ascii="Calibri" w:eastAsia="Calibri" w:hAnsi="Calibri" w:cs="Calibri"/>
                <w:lang w:eastAsia="es-CL"/>
              </w:rPr>
              <w:t>/a</w:t>
            </w:r>
            <w:r w:rsidRPr="0054550A">
              <w:rPr>
                <w:rFonts w:ascii="Calibri" w:eastAsia="Calibri" w:hAnsi="Calibri" w:cs="Calibri"/>
                <w:lang w:eastAsia="es-CL"/>
              </w:rPr>
              <w:t xml:space="preserve"> </w:t>
            </w:r>
            <w:r w:rsidR="00203567" w:rsidRPr="0054550A">
              <w:rPr>
                <w:rFonts w:ascii="Calibri" w:eastAsia="Calibri" w:hAnsi="Calibri" w:cs="Calibri"/>
                <w:lang w:eastAsia="es-CL"/>
              </w:rPr>
              <w:t xml:space="preserve"> </w:t>
            </w:r>
            <w:proofErr w:type="spellStart"/>
            <w:r w:rsidR="00203567" w:rsidRPr="0054550A">
              <w:rPr>
                <w:rFonts w:ascii="Calibri" w:eastAsia="Calibri" w:hAnsi="Calibri" w:cs="Calibri"/>
                <w:lang w:eastAsia="es-CL"/>
              </w:rPr>
              <w:t>h</w:t>
            </w:r>
            <w:r w:rsidRPr="0054550A">
              <w:rPr>
                <w:rFonts w:ascii="Calibri" w:eastAsia="Calibri" w:hAnsi="Calibri" w:cs="Calibri"/>
                <w:lang w:eastAsia="es-CL"/>
              </w:rPr>
              <w:t>a</w:t>
            </w:r>
            <w:proofErr w:type="spellEnd"/>
            <w:r w:rsidRPr="0054550A">
              <w:rPr>
                <w:rFonts w:ascii="Calibri" w:eastAsia="Calibri" w:hAnsi="Calibri" w:cs="Calibri"/>
                <w:lang w:eastAsia="es-CL"/>
              </w:rPr>
              <w:t xml:space="preserve"> trabajar </w:t>
            </w:r>
            <w:r w:rsidR="008D784D" w:rsidRPr="0054550A">
              <w:rPr>
                <w:rFonts w:ascii="Calibri" w:eastAsia="Calibri" w:hAnsi="Calibri" w:cs="Calibri"/>
                <w:lang w:eastAsia="es-CL"/>
              </w:rPr>
              <w:t>rasga</w:t>
            </w:r>
            <w:r w:rsidR="00203567" w:rsidRPr="0054550A">
              <w:rPr>
                <w:rFonts w:ascii="Calibri" w:eastAsia="Calibri" w:hAnsi="Calibri" w:cs="Calibri"/>
                <w:lang w:eastAsia="es-CL"/>
              </w:rPr>
              <w:t>n</w:t>
            </w:r>
            <w:r w:rsidR="008D784D" w:rsidRPr="0054550A">
              <w:rPr>
                <w:rFonts w:ascii="Calibri" w:eastAsia="Calibri" w:hAnsi="Calibri" w:cs="Calibri"/>
                <w:lang w:eastAsia="es-CL"/>
              </w:rPr>
              <w:t>do</w:t>
            </w:r>
            <w:r w:rsidR="00203567" w:rsidRPr="0054550A">
              <w:rPr>
                <w:rFonts w:ascii="Calibri" w:eastAsia="Calibri" w:hAnsi="Calibri" w:cs="Calibri"/>
                <w:lang w:eastAsia="es-CL"/>
              </w:rPr>
              <w:t xml:space="preserve"> papel</w:t>
            </w:r>
            <w:r w:rsidR="008D784D" w:rsidRPr="0054550A">
              <w:rPr>
                <w:rFonts w:ascii="Calibri" w:eastAsia="Calibri" w:hAnsi="Calibri" w:cs="Calibri"/>
                <w:lang w:eastAsia="es-CL"/>
              </w:rPr>
              <w:t xml:space="preserve"> </w:t>
            </w:r>
            <w:r w:rsidRPr="0054550A">
              <w:rPr>
                <w:rFonts w:ascii="Calibri" w:eastAsia="Calibri" w:hAnsi="Calibri" w:cs="Calibri"/>
                <w:lang w:eastAsia="es-CL"/>
              </w:rPr>
              <w:t>para rellenar un dibujo</w:t>
            </w:r>
            <w:r w:rsidR="008647B5" w:rsidRPr="0054550A">
              <w:rPr>
                <w:rFonts w:ascii="Calibri" w:eastAsia="Calibri" w:hAnsi="Calibri" w:cs="Calibri"/>
                <w:lang w:eastAsia="es-CL"/>
              </w:rPr>
              <w:t>.</w:t>
            </w:r>
          </w:p>
          <w:p w14:paraId="609A3BC1" w14:textId="42CF58B0" w:rsidR="00F176C2" w:rsidRPr="0054550A" w:rsidRDefault="00035175" w:rsidP="00767C92">
            <w:pPr>
              <w:tabs>
                <w:tab w:val="left" w:pos="2925"/>
              </w:tabs>
              <w:spacing w:after="0" w:line="240" w:lineRule="auto"/>
              <w:jc w:val="both"/>
              <w:rPr>
                <w:rFonts w:ascii="Calibri" w:eastAsia="Calibri" w:hAnsi="Calibri" w:cs="Calibri"/>
                <w:lang w:eastAsia="es-CL"/>
              </w:rPr>
            </w:pPr>
            <w:r w:rsidRPr="0054550A">
              <w:rPr>
                <w:rFonts w:ascii="Calibri" w:eastAsia="Calibri" w:hAnsi="Calibri" w:cs="Calibri"/>
                <w:lang w:eastAsia="es-CL"/>
              </w:rPr>
              <w:t xml:space="preserve">El adulto a </w:t>
            </w:r>
            <w:r w:rsidR="00203567" w:rsidRPr="0054550A">
              <w:rPr>
                <w:rFonts w:ascii="Calibri" w:eastAsia="Calibri" w:hAnsi="Calibri" w:cs="Calibri"/>
                <w:lang w:eastAsia="es-CL"/>
              </w:rPr>
              <w:t xml:space="preserve">cargo del </w:t>
            </w:r>
            <w:r w:rsidR="008647B5" w:rsidRPr="0054550A">
              <w:rPr>
                <w:rFonts w:ascii="Calibri" w:eastAsia="Calibri" w:hAnsi="Calibri" w:cs="Calibri"/>
                <w:lang w:eastAsia="es-CL"/>
              </w:rPr>
              <w:t xml:space="preserve">niño/a </w:t>
            </w:r>
            <w:r w:rsidR="00203567" w:rsidRPr="0054550A">
              <w:rPr>
                <w:rFonts w:ascii="Calibri" w:eastAsia="Calibri" w:hAnsi="Calibri" w:cs="Calibri"/>
                <w:lang w:eastAsia="es-CL"/>
              </w:rPr>
              <w:t>debe b</w:t>
            </w:r>
            <w:r w:rsidR="00767C92" w:rsidRPr="00767C92">
              <w:rPr>
                <w:rFonts w:ascii="Calibri" w:eastAsia="Calibri" w:hAnsi="Calibri" w:cs="Calibri"/>
                <w:lang w:eastAsia="es-CL"/>
              </w:rPr>
              <w:t>uscar en revistas, imágenes de cosas que le gusten al niño/</w:t>
            </w:r>
            <w:r w:rsidR="00203567" w:rsidRPr="0054550A">
              <w:rPr>
                <w:rFonts w:ascii="Calibri" w:eastAsia="Calibri" w:hAnsi="Calibri" w:cs="Calibri"/>
                <w:lang w:eastAsia="es-CL"/>
              </w:rPr>
              <w:t xml:space="preserve">a. Escojan alguna y dibújenla en una hoja, luego y solo utilizando los dedos el niño/a </w:t>
            </w:r>
            <w:r w:rsidR="00C96778" w:rsidRPr="0054550A">
              <w:rPr>
                <w:rFonts w:ascii="Calibri" w:eastAsia="Calibri" w:hAnsi="Calibri" w:cs="Calibri"/>
                <w:lang w:eastAsia="es-CL"/>
              </w:rPr>
              <w:t>deberá rasgar</w:t>
            </w:r>
            <w:r w:rsidR="00203567" w:rsidRPr="0054550A">
              <w:rPr>
                <w:rFonts w:ascii="Calibri" w:eastAsia="Calibri" w:hAnsi="Calibri" w:cs="Calibri"/>
                <w:lang w:eastAsia="es-CL"/>
              </w:rPr>
              <w:t xml:space="preserve"> papel para rellenar su dibujo.</w:t>
            </w:r>
          </w:p>
          <w:p w14:paraId="4CEB337D" w14:textId="76B0BEBA" w:rsidR="00203567" w:rsidRDefault="00C96778" w:rsidP="00767C92">
            <w:pPr>
              <w:tabs>
                <w:tab w:val="left" w:pos="2925"/>
              </w:tabs>
              <w:spacing w:after="0" w:line="240" w:lineRule="auto"/>
              <w:jc w:val="both"/>
              <w:rPr>
                <w:rFonts w:ascii="Calibri" w:eastAsia="Calibri" w:hAnsi="Calibri" w:cs="Calibri"/>
                <w:lang w:eastAsia="es-CL"/>
              </w:rPr>
            </w:pPr>
            <w:r w:rsidRPr="0054550A">
              <w:rPr>
                <w:rFonts w:ascii="Calibri" w:eastAsia="Calibri" w:hAnsi="Calibri" w:cs="Calibri"/>
                <w:lang w:eastAsia="es-CL"/>
              </w:rPr>
              <w:t>Para rasgar el niño/a debe utilizar los dedos pulgares e índice de ambas manos en forma de pinzas.</w:t>
            </w:r>
          </w:p>
          <w:p w14:paraId="132BAB9E" w14:textId="517CDF60" w:rsidR="009D5CA8" w:rsidRPr="0054550A" w:rsidRDefault="009D5CA8" w:rsidP="00767C92">
            <w:pPr>
              <w:tabs>
                <w:tab w:val="left" w:pos="2925"/>
              </w:tabs>
              <w:spacing w:after="0" w:line="240" w:lineRule="auto"/>
              <w:jc w:val="both"/>
              <w:rPr>
                <w:rFonts w:ascii="Calibri" w:eastAsia="Calibri" w:hAnsi="Calibri" w:cs="Calibri"/>
                <w:lang w:eastAsia="es-CL"/>
              </w:rPr>
            </w:pPr>
            <w:r>
              <w:rPr>
                <w:rFonts w:ascii="Calibri" w:eastAsia="Calibri" w:hAnsi="Calibri" w:cs="Calibri"/>
                <w:lang w:eastAsia="es-CL"/>
              </w:rPr>
              <w:t>El rasgar el papel puede ser una alternativa por ejemplo para rellenar las figuras geométricas.</w:t>
            </w:r>
          </w:p>
          <w:p w14:paraId="6D790A4E" w14:textId="77777777" w:rsidR="00F176C2" w:rsidRPr="0054550A" w:rsidRDefault="00F176C2" w:rsidP="00767C92">
            <w:pPr>
              <w:tabs>
                <w:tab w:val="left" w:pos="2925"/>
              </w:tabs>
              <w:spacing w:after="0" w:line="240" w:lineRule="auto"/>
              <w:jc w:val="both"/>
              <w:rPr>
                <w:rFonts w:ascii="Calibri" w:eastAsia="Calibri" w:hAnsi="Calibri" w:cs="Calibri"/>
                <w:lang w:eastAsia="es-CL"/>
              </w:rPr>
            </w:pPr>
          </w:p>
          <w:p w14:paraId="5D2AEDC7" w14:textId="29460BF2" w:rsidR="00767C92" w:rsidRPr="00767C92" w:rsidRDefault="00767C92" w:rsidP="00203567">
            <w:pPr>
              <w:tabs>
                <w:tab w:val="left" w:pos="2925"/>
              </w:tabs>
              <w:spacing w:after="0" w:line="240" w:lineRule="auto"/>
              <w:jc w:val="both"/>
              <w:rPr>
                <w:rFonts w:ascii="Calibri" w:eastAsia="Calibri" w:hAnsi="Calibri" w:cs="Calibri"/>
                <w:lang w:eastAsia="es-CL"/>
              </w:rPr>
            </w:pPr>
          </w:p>
        </w:tc>
      </w:tr>
      <w:tr w:rsidR="0054550A" w:rsidRPr="00767C92" w14:paraId="107AFBBC" w14:textId="77777777" w:rsidTr="0089120B">
        <w:tc>
          <w:tcPr>
            <w:tcW w:w="4111" w:type="dxa"/>
          </w:tcPr>
          <w:p w14:paraId="4D174D56" w14:textId="166D82CD" w:rsidR="00767C92" w:rsidRPr="00767C92" w:rsidRDefault="00035175" w:rsidP="00AF27BF">
            <w:pPr>
              <w:numPr>
                <w:ilvl w:val="0"/>
                <w:numId w:val="5"/>
              </w:numPr>
              <w:pBdr>
                <w:top w:val="nil"/>
                <w:left w:val="nil"/>
                <w:bottom w:val="nil"/>
                <w:right w:val="nil"/>
                <w:between w:val="nil"/>
              </w:pBdr>
              <w:tabs>
                <w:tab w:val="left" w:pos="2925"/>
              </w:tabs>
              <w:spacing w:after="0" w:line="240" w:lineRule="auto"/>
              <w:jc w:val="both"/>
              <w:rPr>
                <w:rFonts w:ascii="Calibri" w:eastAsia="Calibri" w:hAnsi="Calibri" w:cs="Calibri"/>
                <w:b/>
                <w:lang w:eastAsia="es-CL"/>
              </w:rPr>
            </w:pPr>
            <w:r w:rsidRPr="0054550A">
              <w:rPr>
                <w:rFonts w:ascii="Calibri" w:eastAsia="Calibri" w:hAnsi="Calibri" w:cs="Calibri"/>
                <w:b/>
                <w:lang w:eastAsia="es-CL"/>
              </w:rPr>
              <w:t xml:space="preserve">Pintura con soplido </w:t>
            </w:r>
          </w:p>
          <w:p w14:paraId="272B1199" w14:textId="77777777" w:rsidR="00483289" w:rsidRPr="00767C92" w:rsidRDefault="00767C92" w:rsidP="00483289">
            <w:pPr>
              <w:tabs>
                <w:tab w:val="left" w:pos="2925"/>
              </w:tabs>
              <w:spacing w:after="0" w:line="240" w:lineRule="auto"/>
              <w:jc w:val="both"/>
              <w:rPr>
                <w:rFonts w:ascii="Calibri" w:eastAsia="Calibri" w:hAnsi="Calibri" w:cs="Calibri"/>
                <w:b/>
                <w:lang w:eastAsia="es-CL"/>
              </w:rPr>
            </w:pPr>
            <w:r w:rsidRPr="00767C92">
              <w:rPr>
                <w:rFonts w:ascii="Calibri" w:eastAsia="Calibri" w:hAnsi="Calibri" w:cs="Calibri"/>
                <w:b/>
                <w:lang w:eastAsia="es-CL"/>
              </w:rPr>
              <w:t xml:space="preserve">OA </w:t>
            </w:r>
            <w:r w:rsidR="00483289" w:rsidRPr="00767C92">
              <w:rPr>
                <w:rFonts w:ascii="Calibri" w:eastAsia="Calibri" w:hAnsi="Calibri" w:cs="Calibri"/>
                <w:b/>
                <w:lang w:eastAsia="es-CL"/>
              </w:rPr>
              <w:t>Lenguaje artístico:</w:t>
            </w:r>
            <w:r w:rsidR="00483289" w:rsidRPr="00767C92">
              <w:rPr>
                <w:rFonts w:ascii="Calibri" w:eastAsia="Calibri" w:hAnsi="Calibri" w:cs="Calibri"/>
                <w:lang w:eastAsia="es-CL"/>
              </w:rPr>
              <w:t xml:space="preserve"> Comunicar sus impresiones, emociones e ideas respecto de diversas obras de arte, producciones propias y de sus pares (artesanías, piezas musicales, obras plásticas y escénicas, entre otras).</w:t>
            </w:r>
          </w:p>
          <w:p w14:paraId="11FEC033" w14:textId="3A4ED28E" w:rsidR="00767C92" w:rsidRPr="00767C92" w:rsidRDefault="00767C92" w:rsidP="00767C92">
            <w:pPr>
              <w:pBdr>
                <w:top w:val="nil"/>
                <w:left w:val="nil"/>
                <w:bottom w:val="nil"/>
                <w:right w:val="nil"/>
                <w:between w:val="nil"/>
              </w:pBdr>
              <w:tabs>
                <w:tab w:val="left" w:pos="2925"/>
              </w:tabs>
              <w:jc w:val="both"/>
              <w:rPr>
                <w:rFonts w:ascii="Calibri" w:eastAsia="Calibri" w:hAnsi="Calibri" w:cs="Calibri"/>
                <w:b/>
                <w:lang w:eastAsia="es-CL"/>
              </w:rPr>
            </w:pPr>
          </w:p>
        </w:tc>
        <w:tc>
          <w:tcPr>
            <w:tcW w:w="6379" w:type="dxa"/>
          </w:tcPr>
          <w:p w14:paraId="0203251D" w14:textId="57C8E3BD" w:rsidR="00181CAD" w:rsidRPr="0054550A" w:rsidRDefault="00483289" w:rsidP="00767C92">
            <w:pPr>
              <w:tabs>
                <w:tab w:val="left" w:pos="2925"/>
              </w:tabs>
              <w:spacing w:after="0" w:line="240" w:lineRule="auto"/>
              <w:jc w:val="both"/>
              <w:rPr>
                <w:rFonts w:ascii="Calibri" w:eastAsia="Calibri" w:hAnsi="Calibri" w:cs="Calibri"/>
                <w:lang w:eastAsia="es-CL"/>
              </w:rPr>
            </w:pPr>
            <w:r w:rsidRPr="0054550A">
              <w:rPr>
                <w:rFonts w:ascii="Calibri" w:eastAsia="Calibri" w:hAnsi="Calibri" w:cs="Calibri"/>
                <w:lang w:eastAsia="es-CL"/>
              </w:rPr>
              <w:t xml:space="preserve">Se invita al niño/a </w:t>
            </w:r>
            <w:proofErr w:type="spellStart"/>
            <w:r w:rsidRPr="0054550A">
              <w:rPr>
                <w:rFonts w:ascii="Calibri" w:eastAsia="Calibri" w:hAnsi="Calibri" w:cs="Calibri"/>
                <w:lang w:eastAsia="es-CL"/>
              </w:rPr>
              <w:t>a</w:t>
            </w:r>
            <w:proofErr w:type="spellEnd"/>
            <w:r w:rsidRPr="0054550A">
              <w:rPr>
                <w:rFonts w:ascii="Calibri" w:eastAsia="Calibri" w:hAnsi="Calibri" w:cs="Calibri"/>
                <w:lang w:eastAsia="es-CL"/>
              </w:rPr>
              <w:t xml:space="preserve"> realizar una pintura libre y creativa</w:t>
            </w:r>
            <w:r w:rsidR="00181CAD" w:rsidRPr="0054550A">
              <w:rPr>
                <w:rFonts w:ascii="Calibri" w:eastAsia="Calibri" w:hAnsi="Calibri" w:cs="Calibri"/>
                <w:lang w:eastAsia="es-CL"/>
              </w:rPr>
              <w:t xml:space="preserve">, </w:t>
            </w:r>
            <w:r w:rsidRPr="0054550A">
              <w:rPr>
                <w:rFonts w:ascii="Calibri" w:eastAsia="Calibri" w:hAnsi="Calibri" w:cs="Calibri"/>
                <w:lang w:eastAsia="es-CL"/>
              </w:rPr>
              <w:t>utilizando los siguientes materiales: hoja de block u otra, tempera, agua y bombilla.</w:t>
            </w:r>
          </w:p>
          <w:p w14:paraId="2F0C78D9" w14:textId="30E9F829" w:rsidR="00767C92" w:rsidRPr="0054550A" w:rsidRDefault="009D5CA8" w:rsidP="00767C92">
            <w:pPr>
              <w:tabs>
                <w:tab w:val="left" w:pos="2925"/>
              </w:tabs>
              <w:spacing w:after="0" w:line="240" w:lineRule="auto"/>
              <w:jc w:val="both"/>
              <w:rPr>
                <w:rFonts w:ascii="Calibri" w:eastAsia="Calibri" w:hAnsi="Calibri" w:cs="Calibri"/>
                <w:lang w:eastAsia="es-CL"/>
              </w:rPr>
            </w:pPr>
            <w:r>
              <w:rPr>
                <w:rFonts w:ascii="Calibri" w:eastAsia="Calibri" w:hAnsi="Calibri" w:cs="Calibri"/>
                <w:lang w:eastAsia="es-CL"/>
              </w:rPr>
              <w:t>Se debe mez</w:t>
            </w:r>
            <w:r w:rsidR="00181CAD" w:rsidRPr="0054550A">
              <w:rPr>
                <w:rFonts w:ascii="Calibri" w:eastAsia="Calibri" w:hAnsi="Calibri" w:cs="Calibri"/>
                <w:lang w:eastAsia="es-CL"/>
              </w:rPr>
              <w:t xml:space="preserve">clar previamente las temperas o con un poco de agua para que queden </w:t>
            </w:r>
            <w:r w:rsidR="008D784D" w:rsidRPr="0054550A">
              <w:rPr>
                <w:rFonts w:ascii="Calibri" w:eastAsia="Calibri" w:hAnsi="Calibri" w:cs="Calibri"/>
                <w:lang w:eastAsia="es-CL"/>
              </w:rPr>
              <w:t>más</w:t>
            </w:r>
            <w:r>
              <w:rPr>
                <w:rFonts w:ascii="Calibri" w:eastAsia="Calibri" w:hAnsi="Calibri" w:cs="Calibri"/>
                <w:lang w:eastAsia="es-CL"/>
              </w:rPr>
              <w:t xml:space="preserve"> </w:t>
            </w:r>
            <w:proofErr w:type="spellStart"/>
            <w:r>
              <w:rPr>
                <w:rFonts w:ascii="Calibri" w:eastAsia="Calibri" w:hAnsi="Calibri" w:cs="Calibri"/>
                <w:lang w:eastAsia="es-CL"/>
              </w:rPr>
              <w:t>diluí</w:t>
            </w:r>
            <w:r w:rsidR="00181CAD" w:rsidRPr="0054550A">
              <w:rPr>
                <w:rFonts w:ascii="Calibri" w:eastAsia="Calibri" w:hAnsi="Calibri" w:cs="Calibri"/>
                <w:lang w:eastAsia="es-CL"/>
              </w:rPr>
              <w:t>das</w:t>
            </w:r>
            <w:proofErr w:type="spellEnd"/>
            <w:r w:rsidR="00181CAD" w:rsidRPr="0054550A">
              <w:rPr>
                <w:rFonts w:ascii="Calibri" w:eastAsia="Calibri" w:hAnsi="Calibri" w:cs="Calibri"/>
                <w:lang w:eastAsia="es-CL"/>
              </w:rPr>
              <w:t xml:space="preserve">, estas se pueden preparar en </w:t>
            </w:r>
            <w:r w:rsidR="008D784D" w:rsidRPr="0054550A">
              <w:rPr>
                <w:rFonts w:ascii="Calibri" w:eastAsia="Calibri" w:hAnsi="Calibri" w:cs="Calibri"/>
                <w:lang w:eastAsia="es-CL"/>
              </w:rPr>
              <w:t>tapitas de bebidas.</w:t>
            </w:r>
          </w:p>
          <w:p w14:paraId="2C17CDEA" w14:textId="77777777" w:rsidR="00274998" w:rsidRPr="0054550A" w:rsidRDefault="00274998" w:rsidP="00767C92">
            <w:pPr>
              <w:tabs>
                <w:tab w:val="left" w:pos="2925"/>
              </w:tabs>
              <w:spacing w:after="0" w:line="240" w:lineRule="auto"/>
              <w:jc w:val="both"/>
              <w:rPr>
                <w:rFonts w:ascii="Calibri" w:eastAsia="Calibri" w:hAnsi="Calibri" w:cs="Calibri"/>
                <w:lang w:eastAsia="es-CL"/>
              </w:rPr>
            </w:pPr>
          </w:p>
          <w:p w14:paraId="147C1F01" w14:textId="6B6D000C" w:rsidR="008D784D" w:rsidRPr="0054550A" w:rsidRDefault="008D784D" w:rsidP="00767C92">
            <w:pPr>
              <w:tabs>
                <w:tab w:val="left" w:pos="2925"/>
              </w:tabs>
              <w:spacing w:after="0" w:line="240" w:lineRule="auto"/>
              <w:jc w:val="both"/>
              <w:rPr>
                <w:rFonts w:ascii="Calibri" w:eastAsia="Calibri" w:hAnsi="Calibri" w:cs="Calibri"/>
                <w:lang w:eastAsia="es-CL"/>
              </w:rPr>
            </w:pPr>
            <w:r w:rsidRPr="0054550A">
              <w:rPr>
                <w:rFonts w:ascii="Calibri" w:eastAsia="Calibri" w:hAnsi="Calibri" w:cs="Calibri"/>
                <w:lang w:eastAsia="es-CL"/>
              </w:rPr>
              <w:t xml:space="preserve">Se van derramando las temperas de a una en la hoja, cada vez que </w:t>
            </w:r>
            <w:r w:rsidRPr="0054550A">
              <w:rPr>
                <w:rFonts w:ascii="Calibri" w:eastAsia="Calibri" w:hAnsi="Calibri" w:cs="Calibri"/>
                <w:lang w:eastAsia="es-CL"/>
              </w:rPr>
              <w:lastRenderedPageBreak/>
              <w:t xml:space="preserve">esto pase el niño/a deberá ir soplando libremente y ver </w:t>
            </w:r>
            <w:r w:rsidR="009D5CA8" w:rsidRPr="0054550A">
              <w:rPr>
                <w:rFonts w:ascii="Calibri" w:eastAsia="Calibri" w:hAnsi="Calibri" w:cs="Calibri"/>
                <w:lang w:eastAsia="es-CL"/>
              </w:rPr>
              <w:t>qué</w:t>
            </w:r>
            <w:r w:rsidRPr="0054550A">
              <w:rPr>
                <w:rFonts w:ascii="Calibri" w:eastAsia="Calibri" w:hAnsi="Calibri" w:cs="Calibri"/>
                <w:lang w:eastAsia="es-CL"/>
              </w:rPr>
              <w:t xml:space="preserve"> pasa con la pintura y las formas que esta toma. Las temperas se pueden ir juntando o trabajar un color a la vez en la misma hoja o en una distinta.</w:t>
            </w:r>
          </w:p>
          <w:p w14:paraId="7AF47D61" w14:textId="10E151D1" w:rsidR="00181CAD" w:rsidRPr="00767C92" w:rsidRDefault="00181CAD" w:rsidP="00767C92">
            <w:pPr>
              <w:tabs>
                <w:tab w:val="left" w:pos="2925"/>
              </w:tabs>
              <w:spacing w:after="0" w:line="240" w:lineRule="auto"/>
              <w:jc w:val="both"/>
              <w:rPr>
                <w:rFonts w:ascii="Calibri" w:eastAsia="Calibri" w:hAnsi="Calibri" w:cs="Calibri"/>
                <w:lang w:eastAsia="es-CL"/>
              </w:rPr>
            </w:pPr>
          </w:p>
        </w:tc>
      </w:tr>
      <w:tr w:rsidR="0054550A" w:rsidRPr="00767C92" w14:paraId="4B5FD561" w14:textId="77777777" w:rsidTr="0089120B">
        <w:tc>
          <w:tcPr>
            <w:tcW w:w="4111" w:type="dxa"/>
          </w:tcPr>
          <w:p w14:paraId="349AD274" w14:textId="5226F1A0" w:rsidR="003E3295" w:rsidRPr="0054550A" w:rsidRDefault="003E3295" w:rsidP="00AF27BF">
            <w:pPr>
              <w:pStyle w:val="Prrafodelista"/>
              <w:numPr>
                <w:ilvl w:val="0"/>
                <w:numId w:val="5"/>
              </w:numPr>
              <w:pBdr>
                <w:top w:val="nil"/>
                <w:left w:val="nil"/>
                <w:bottom w:val="nil"/>
                <w:right w:val="nil"/>
                <w:between w:val="nil"/>
              </w:pBdr>
              <w:tabs>
                <w:tab w:val="left" w:pos="2925"/>
              </w:tabs>
              <w:spacing w:after="0" w:line="240" w:lineRule="auto"/>
              <w:jc w:val="both"/>
              <w:rPr>
                <w:b/>
              </w:rPr>
            </w:pPr>
            <w:r w:rsidRPr="0054550A">
              <w:rPr>
                <w:b/>
              </w:rPr>
              <w:lastRenderedPageBreak/>
              <w:t>Circuito motr</w:t>
            </w:r>
            <w:r w:rsidR="001A70DF" w:rsidRPr="0054550A">
              <w:rPr>
                <w:b/>
              </w:rPr>
              <w:t>iz</w:t>
            </w:r>
          </w:p>
          <w:p w14:paraId="349D87D4" w14:textId="4BC3E0FB" w:rsidR="00767C92" w:rsidRPr="00767C92" w:rsidRDefault="003E3295" w:rsidP="003E3295">
            <w:pPr>
              <w:pBdr>
                <w:top w:val="nil"/>
                <w:left w:val="nil"/>
                <w:bottom w:val="nil"/>
                <w:right w:val="nil"/>
                <w:between w:val="nil"/>
              </w:pBdr>
              <w:tabs>
                <w:tab w:val="left" w:pos="2925"/>
              </w:tabs>
              <w:spacing w:after="0" w:line="240" w:lineRule="auto"/>
              <w:jc w:val="both"/>
              <w:rPr>
                <w:rFonts w:ascii="Calibri" w:eastAsia="Calibri" w:hAnsi="Calibri" w:cs="Calibri"/>
                <w:b/>
                <w:lang w:eastAsia="es-CL"/>
              </w:rPr>
            </w:pPr>
            <w:r w:rsidRPr="0054550A">
              <w:rPr>
                <w:b/>
              </w:rPr>
              <w:t xml:space="preserve">OA: Corporalidad y Movimiento - </w:t>
            </w:r>
            <w:r w:rsidRPr="0054550A">
              <w:t>Adquirir control y equilibrio en movimientos, posturas y desplazamientos que realiza en diferentes direcciones y en variadas situaciones cotidianas y juegos, con y sin implementos</w:t>
            </w:r>
          </w:p>
          <w:p w14:paraId="1A709BC5" w14:textId="453E40DA" w:rsidR="00767C92" w:rsidRPr="00767C92" w:rsidRDefault="00767C92" w:rsidP="00767C92">
            <w:pPr>
              <w:pBdr>
                <w:top w:val="nil"/>
                <w:left w:val="nil"/>
                <w:bottom w:val="nil"/>
                <w:right w:val="nil"/>
                <w:between w:val="nil"/>
              </w:pBdr>
              <w:tabs>
                <w:tab w:val="left" w:pos="2925"/>
              </w:tabs>
              <w:jc w:val="both"/>
              <w:rPr>
                <w:rFonts w:ascii="Calibri" w:eastAsia="Calibri" w:hAnsi="Calibri" w:cs="Calibri"/>
                <w:b/>
                <w:lang w:eastAsia="es-CL"/>
              </w:rPr>
            </w:pPr>
          </w:p>
        </w:tc>
        <w:tc>
          <w:tcPr>
            <w:tcW w:w="6379" w:type="dxa"/>
          </w:tcPr>
          <w:p w14:paraId="66271DDB" w14:textId="77777777" w:rsidR="00767C92" w:rsidRPr="0054550A" w:rsidRDefault="00767C92" w:rsidP="00767C92">
            <w:pPr>
              <w:tabs>
                <w:tab w:val="left" w:pos="2925"/>
              </w:tabs>
              <w:spacing w:after="0" w:line="240" w:lineRule="auto"/>
              <w:jc w:val="both"/>
              <w:rPr>
                <w:rFonts w:ascii="Calibri" w:eastAsia="Calibri" w:hAnsi="Calibri" w:cs="Calibri"/>
                <w:lang w:eastAsia="es-CL"/>
              </w:rPr>
            </w:pPr>
            <w:r w:rsidRPr="00767C92">
              <w:rPr>
                <w:rFonts w:ascii="Calibri" w:eastAsia="Calibri" w:hAnsi="Calibri" w:cs="Calibri"/>
                <w:lang w:eastAsia="es-CL"/>
              </w:rPr>
              <w:t xml:space="preserve">Se invita al niño/a </w:t>
            </w:r>
            <w:proofErr w:type="spellStart"/>
            <w:r w:rsidRPr="00767C92">
              <w:rPr>
                <w:rFonts w:ascii="Calibri" w:eastAsia="Calibri" w:hAnsi="Calibri" w:cs="Calibri"/>
                <w:lang w:eastAsia="es-CL"/>
              </w:rPr>
              <w:t>a</w:t>
            </w:r>
            <w:proofErr w:type="spellEnd"/>
            <w:r w:rsidRPr="00767C92">
              <w:rPr>
                <w:rFonts w:ascii="Calibri" w:eastAsia="Calibri" w:hAnsi="Calibri" w:cs="Calibri"/>
                <w:lang w:eastAsia="es-CL"/>
              </w:rPr>
              <w:t xml:space="preserve"> </w:t>
            </w:r>
            <w:r w:rsidR="001A70DF" w:rsidRPr="0054550A">
              <w:rPr>
                <w:rFonts w:ascii="Calibri" w:eastAsia="Calibri" w:hAnsi="Calibri" w:cs="Calibri"/>
                <w:lang w:eastAsia="es-CL"/>
              </w:rPr>
              <w:t>construir junto a un adulto un circuito de obstáculos, utilizando objetos de la casa tales como, sillas, escobas, tarros, piedras, según la creatividad de cada uno, los obstáculos están destinados para que el niño/a pueda utilizar distintos desplazamientos tales como: correr, saltar, reptar, rodar</w:t>
            </w:r>
            <w:r w:rsidR="007C6BDC" w:rsidRPr="0054550A">
              <w:rPr>
                <w:rFonts w:ascii="Calibri" w:eastAsia="Calibri" w:hAnsi="Calibri" w:cs="Calibri"/>
                <w:lang w:eastAsia="es-CL"/>
              </w:rPr>
              <w:t>,</w:t>
            </w:r>
            <w:r w:rsidR="001A70DF" w:rsidRPr="0054550A">
              <w:rPr>
                <w:rFonts w:ascii="Calibri" w:eastAsia="Calibri" w:hAnsi="Calibri" w:cs="Calibri"/>
                <w:lang w:eastAsia="es-CL"/>
              </w:rPr>
              <w:t xml:space="preserve"> entre otros.</w:t>
            </w:r>
          </w:p>
          <w:p w14:paraId="6D14A08B" w14:textId="30B1B0CA" w:rsidR="007C6BDC" w:rsidRPr="00767C92" w:rsidRDefault="007C6BDC" w:rsidP="00767C92">
            <w:pPr>
              <w:tabs>
                <w:tab w:val="left" w:pos="2925"/>
              </w:tabs>
              <w:spacing w:after="0" w:line="240" w:lineRule="auto"/>
              <w:jc w:val="both"/>
              <w:rPr>
                <w:rFonts w:ascii="Calibri" w:eastAsia="Calibri" w:hAnsi="Calibri" w:cs="Calibri"/>
                <w:lang w:eastAsia="es-CL"/>
              </w:rPr>
            </w:pPr>
            <w:r w:rsidRPr="0054550A">
              <w:rPr>
                <w:rFonts w:ascii="Calibri" w:eastAsia="Calibri" w:hAnsi="Calibri" w:cs="Calibri"/>
                <w:lang w:eastAsia="es-CL"/>
              </w:rPr>
              <w:t>Para trabajar de manera efectiva el circuito el niño debe determinar que hará en cada estación (ejemplo pasar reptando bajo 2 sillas).</w:t>
            </w:r>
          </w:p>
        </w:tc>
      </w:tr>
      <w:tr w:rsidR="0054550A" w:rsidRPr="0054550A" w14:paraId="4B62AEB7" w14:textId="77777777" w:rsidTr="0089120B">
        <w:tc>
          <w:tcPr>
            <w:tcW w:w="4111" w:type="dxa"/>
          </w:tcPr>
          <w:p w14:paraId="23D573EE" w14:textId="77777777" w:rsidR="006F6B49" w:rsidRPr="0054550A" w:rsidRDefault="006F6B49" w:rsidP="00AF27BF">
            <w:pPr>
              <w:pStyle w:val="Prrafodelista"/>
              <w:numPr>
                <w:ilvl w:val="0"/>
                <w:numId w:val="5"/>
              </w:numPr>
              <w:tabs>
                <w:tab w:val="left" w:pos="2925"/>
              </w:tabs>
              <w:spacing w:line="256" w:lineRule="auto"/>
              <w:rPr>
                <w:b/>
              </w:rPr>
            </w:pPr>
            <w:r w:rsidRPr="0054550A">
              <w:rPr>
                <w:b/>
              </w:rPr>
              <w:t>Jugando a los trabalenguas</w:t>
            </w:r>
          </w:p>
          <w:p w14:paraId="40EEF57B" w14:textId="4ECD35F2" w:rsidR="006F6B49" w:rsidRPr="0054550A" w:rsidRDefault="006F6B49" w:rsidP="006F6B49">
            <w:pPr>
              <w:pBdr>
                <w:top w:val="nil"/>
                <w:left w:val="nil"/>
                <w:bottom w:val="nil"/>
                <w:right w:val="nil"/>
                <w:between w:val="nil"/>
              </w:pBdr>
              <w:tabs>
                <w:tab w:val="left" w:pos="2925"/>
              </w:tabs>
              <w:spacing w:after="0" w:line="240" w:lineRule="auto"/>
              <w:jc w:val="both"/>
              <w:rPr>
                <w:b/>
              </w:rPr>
            </w:pPr>
            <w:r w:rsidRPr="0054550A">
              <w:rPr>
                <w:b/>
              </w:rPr>
              <w:t xml:space="preserve">OA: Lenguaje verbal - </w:t>
            </w:r>
            <w:r w:rsidRPr="0054550A">
              <w:t xml:space="preserve">Expresarse oralmente, empleando estructuras oracionales simples y respetando patrones gramaticales básicos, en distintas situaciones cotidianas y juegos. </w:t>
            </w:r>
            <w:r w:rsidRPr="0054550A">
              <w:rPr>
                <w:b/>
              </w:rPr>
              <w:t xml:space="preserve"> </w:t>
            </w:r>
          </w:p>
        </w:tc>
        <w:tc>
          <w:tcPr>
            <w:tcW w:w="6379" w:type="dxa"/>
          </w:tcPr>
          <w:p w14:paraId="0C4D9A29" w14:textId="3D88AD7E" w:rsidR="006F6B49" w:rsidRDefault="006F6B49" w:rsidP="006F6B49">
            <w:pPr>
              <w:tabs>
                <w:tab w:val="left" w:pos="2925"/>
              </w:tabs>
              <w:spacing w:line="256" w:lineRule="auto"/>
              <w:jc w:val="both"/>
              <w:rPr>
                <w:rFonts w:ascii="Calibri" w:eastAsia="Calibri" w:hAnsi="Calibri" w:cs="Calibri"/>
                <w:lang w:eastAsia="es-CL"/>
              </w:rPr>
            </w:pPr>
            <w:r w:rsidRPr="006F6B49">
              <w:rPr>
                <w:rFonts w:ascii="Calibri" w:eastAsia="Calibri" w:hAnsi="Calibri" w:cs="Calibri"/>
                <w:lang w:eastAsia="es-CL"/>
              </w:rPr>
              <w:t xml:space="preserve">Se invita al niño/a </w:t>
            </w:r>
            <w:proofErr w:type="spellStart"/>
            <w:r w:rsidRPr="006F6B49">
              <w:rPr>
                <w:rFonts w:ascii="Calibri" w:eastAsia="Calibri" w:hAnsi="Calibri" w:cs="Calibri"/>
                <w:lang w:eastAsia="es-CL"/>
              </w:rPr>
              <w:t>a</w:t>
            </w:r>
            <w:proofErr w:type="spellEnd"/>
            <w:r w:rsidRPr="006F6B49">
              <w:rPr>
                <w:rFonts w:ascii="Calibri" w:eastAsia="Calibri" w:hAnsi="Calibri" w:cs="Calibri"/>
                <w:lang w:eastAsia="es-CL"/>
              </w:rPr>
              <w:t xml:space="preserve"> jugar a los trabalenguas. En primer lugar, puede leerlos el adulto/a, para luego repetirlos en conjunto y luego que el niño/a lo intente solo/a. También pueden invitar y desafiar a otras personas a repetirlos. Pueden ir variando la velocidad y la dificult</w:t>
            </w:r>
            <w:r w:rsidR="00F83F32">
              <w:rPr>
                <w:rFonts w:ascii="Calibri" w:eastAsia="Calibri" w:hAnsi="Calibri" w:cs="Calibri"/>
                <w:lang w:eastAsia="es-CL"/>
              </w:rPr>
              <w:t>ad de los trabalenguas.</w:t>
            </w:r>
          </w:p>
          <w:p w14:paraId="3F747D3C" w14:textId="5C69329E" w:rsidR="00F83F32" w:rsidRPr="006F6B49" w:rsidRDefault="00F83F32" w:rsidP="006F6B49">
            <w:pPr>
              <w:tabs>
                <w:tab w:val="left" w:pos="2925"/>
              </w:tabs>
              <w:spacing w:line="256" w:lineRule="auto"/>
              <w:jc w:val="both"/>
              <w:rPr>
                <w:rFonts w:ascii="Calibri" w:eastAsia="Calibri" w:hAnsi="Calibri" w:cs="Calibri"/>
                <w:lang w:eastAsia="es-CL"/>
              </w:rPr>
            </w:pPr>
            <w:r>
              <w:rPr>
                <w:rFonts w:ascii="Calibri" w:eastAsia="Calibri" w:hAnsi="Calibri" w:cs="Calibri"/>
                <w:lang w:eastAsia="es-CL"/>
              </w:rPr>
              <w:t>Es importante que estos sean alcanzables por los niños y niños, de manera que sea una instancia divertida y no una frustración.</w:t>
            </w:r>
          </w:p>
          <w:p w14:paraId="2A4C4793" w14:textId="77777777" w:rsidR="006F6B49" w:rsidRPr="0054550A" w:rsidRDefault="006F6B49" w:rsidP="00767C92">
            <w:pPr>
              <w:tabs>
                <w:tab w:val="left" w:pos="2925"/>
              </w:tabs>
              <w:spacing w:after="0" w:line="240" w:lineRule="auto"/>
              <w:jc w:val="both"/>
              <w:rPr>
                <w:rFonts w:ascii="Calibri" w:eastAsia="Calibri" w:hAnsi="Calibri" w:cs="Calibri"/>
                <w:lang w:eastAsia="es-CL"/>
              </w:rPr>
            </w:pPr>
          </w:p>
        </w:tc>
      </w:tr>
      <w:tr w:rsidR="0054550A" w:rsidRPr="0054550A" w14:paraId="2A7DB8ED" w14:textId="77777777" w:rsidTr="0089120B">
        <w:tc>
          <w:tcPr>
            <w:tcW w:w="4111" w:type="dxa"/>
          </w:tcPr>
          <w:p w14:paraId="38F181F8" w14:textId="72F5450E" w:rsidR="006F6B49" w:rsidRPr="0054550A" w:rsidRDefault="006F6B49" w:rsidP="00AF27BF">
            <w:pPr>
              <w:pStyle w:val="Prrafodelista"/>
              <w:numPr>
                <w:ilvl w:val="0"/>
                <w:numId w:val="5"/>
              </w:numPr>
              <w:pBdr>
                <w:top w:val="nil"/>
                <w:left w:val="nil"/>
                <w:bottom w:val="nil"/>
                <w:right w:val="nil"/>
                <w:between w:val="nil"/>
              </w:pBdr>
              <w:tabs>
                <w:tab w:val="left" w:pos="2925"/>
              </w:tabs>
              <w:spacing w:after="0" w:line="240" w:lineRule="auto"/>
              <w:jc w:val="both"/>
              <w:rPr>
                <w:b/>
              </w:rPr>
            </w:pPr>
            <w:r w:rsidRPr="0054550A">
              <w:rPr>
                <w:b/>
              </w:rPr>
              <w:t>¡Repetir!</w:t>
            </w:r>
          </w:p>
        </w:tc>
        <w:tc>
          <w:tcPr>
            <w:tcW w:w="6379" w:type="dxa"/>
          </w:tcPr>
          <w:p w14:paraId="385DC4DA" w14:textId="77777777" w:rsidR="006F6B49" w:rsidRPr="0054550A" w:rsidRDefault="006F6B49" w:rsidP="006F6B49">
            <w:pPr>
              <w:tabs>
                <w:tab w:val="left" w:pos="2925"/>
              </w:tabs>
              <w:jc w:val="both"/>
            </w:pPr>
            <w:r w:rsidRPr="0054550A">
              <w:t xml:space="preserve">También podemos ir repitiendo las actividades favoritas del niño/a y la familia </w:t>
            </w:r>
            <w:r w:rsidRPr="0054550A">
              <w:rPr>
                <w:rFonts w:ascii="Segoe UI Emoji" w:eastAsia="Segoe UI Emoji" w:hAnsi="Segoe UI Emoji" w:cs="Segoe UI Emoji"/>
              </w:rPr>
              <w:t>😊</w:t>
            </w:r>
            <w:r w:rsidRPr="0054550A">
              <w:t xml:space="preserve"> </w:t>
            </w:r>
          </w:p>
          <w:p w14:paraId="2413E67B" w14:textId="0055C04E" w:rsidR="006F6B49" w:rsidRPr="0054550A" w:rsidRDefault="006F6B49" w:rsidP="006F6B49">
            <w:pPr>
              <w:tabs>
                <w:tab w:val="left" w:pos="2925"/>
              </w:tabs>
              <w:spacing w:after="0" w:line="240" w:lineRule="auto"/>
              <w:jc w:val="both"/>
              <w:rPr>
                <w:rFonts w:ascii="Calibri" w:eastAsia="Calibri" w:hAnsi="Calibri" w:cs="Calibri"/>
                <w:lang w:eastAsia="es-CL"/>
              </w:rPr>
            </w:pPr>
            <w:r w:rsidRPr="0054550A">
              <w:t>Por ejemplo, se sugiere que la lectura de cuentos sea un hábito, parte de la rutina, pero también, pueden repetir de vez en cuando los juegos de adivinanzas, trabalenguas, música, entre otros.</w:t>
            </w:r>
          </w:p>
        </w:tc>
      </w:tr>
    </w:tbl>
    <w:p w14:paraId="573A363B" w14:textId="77777777" w:rsidR="00767C92" w:rsidRPr="00767C92" w:rsidRDefault="00767C92" w:rsidP="00767C92">
      <w:pPr>
        <w:tabs>
          <w:tab w:val="left" w:pos="2925"/>
        </w:tabs>
        <w:jc w:val="both"/>
        <w:rPr>
          <w:rFonts w:ascii="Calibri" w:eastAsia="Calibri" w:hAnsi="Calibri" w:cs="Calibri"/>
          <w:lang w:eastAsia="es-CL"/>
        </w:rPr>
      </w:pPr>
    </w:p>
    <w:tbl>
      <w:tblPr>
        <w:tblW w:w="104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90"/>
      </w:tblGrid>
      <w:tr w:rsidR="0054550A" w:rsidRPr="0054550A" w14:paraId="4DBF1906" w14:textId="77777777" w:rsidTr="001343CE">
        <w:trPr>
          <w:trHeight w:val="435"/>
        </w:trPr>
        <w:tc>
          <w:tcPr>
            <w:tcW w:w="10490" w:type="dxa"/>
            <w:shd w:val="clear" w:color="auto" w:fill="auto"/>
            <w:tcMar>
              <w:top w:w="100" w:type="dxa"/>
              <w:left w:w="100" w:type="dxa"/>
              <w:bottom w:w="100" w:type="dxa"/>
              <w:right w:w="100" w:type="dxa"/>
            </w:tcMar>
          </w:tcPr>
          <w:p w14:paraId="7DA4DBA4" w14:textId="77777777" w:rsidR="001343CE" w:rsidRPr="0054550A" w:rsidRDefault="001343CE" w:rsidP="0089120B">
            <w:pPr>
              <w:jc w:val="center"/>
              <w:rPr>
                <w:b/>
                <w:shd w:val="clear" w:color="auto" w:fill="EAD1DC"/>
              </w:rPr>
            </w:pPr>
          </w:p>
          <w:p w14:paraId="388B2960" w14:textId="5BF40D57" w:rsidR="001343CE" w:rsidRPr="0054550A" w:rsidRDefault="001343CE" w:rsidP="00AF27BF">
            <w:pPr>
              <w:pStyle w:val="Prrafodelista"/>
              <w:numPr>
                <w:ilvl w:val="0"/>
                <w:numId w:val="5"/>
              </w:numPr>
              <w:jc w:val="center"/>
              <w:rPr>
                <w:b/>
                <w:shd w:val="clear" w:color="auto" w:fill="EAD1DC"/>
              </w:rPr>
            </w:pPr>
            <w:r w:rsidRPr="0054550A">
              <w:rPr>
                <w:b/>
                <w:shd w:val="clear" w:color="auto" w:fill="EAD1DC"/>
              </w:rPr>
              <w:t xml:space="preserve">VEO </w:t>
            </w:r>
            <w:proofErr w:type="spellStart"/>
            <w:r w:rsidRPr="0054550A">
              <w:rPr>
                <w:b/>
                <w:shd w:val="clear" w:color="auto" w:fill="EAD1DC"/>
              </w:rPr>
              <w:t>VEO</w:t>
            </w:r>
            <w:proofErr w:type="spellEnd"/>
          </w:p>
        </w:tc>
      </w:tr>
      <w:tr w:rsidR="0054550A" w:rsidRPr="0054550A" w14:paraId="0C8084A8" w14:textId="77777777" w:rsidTr="001343CE">
        <w:tc>
          <w:tcPr>
            <w:tcW w:w="10490" w:type="dxa"/>
            <w:shd w:val="clear" w:color="auto" w:fill="auto"/>
            <w:tcMar>
              <w:top w:w="100" w:type="dxa"/>
              <w:left w:w="100" w:type="dxa"/>
              <w:bottom w:w="100" w:type="dxa"/>
              <w:right w:w="100" w:type="dxa"/>
            </w:tcMar>
          </w:tcPr>
          <w:p w14:paraId="372FCA28" w14:textId="77777777" w:rsidR="001343CE" w:rsidRPr="0054550A" w:rsidRDefault="001343CE" w:rsidP="0089120B">
            <w:pPr>
              <w:widowControl w:val="0"/>
              <w:spacing w:line="240" w:lineRule="auto"/>
            </w:pPr>
            <w:r w:rsidRPr="0054550A">
              <w:rPr>
                <w:b/>
              </w:rPr>
              <w:t xml:space="preserve">Objetivo a trabajar: </w:t>
            </w:r>
            <w:r w:rsidRPr="0054550A">
              <w:t>Lenguaje Verbal (oralidad)</w:t>
            </w:r>
          </w:p>
          <w:p w14:paraId="3F6B253E" w14:textId="77777777" w:rsidR="001343CE" w:rsidRPr="0054550A" w:rsidRDefault="001343CE" w:rsidP="0089120B">
            <w:pPr>
              <w:widowControl w:val="0"/>
              <w:spacing w:line="240" w:lineRule="auto"/>
              <w:jc w:val="both"/>
            </w:pPr>
            <w:r w:rsidRPr="0054550A">
              <w:t xml:space="preserve">Este juego, permite trabajar el desarrollo de la oralidad, específicamente, trabajando la conciencia fonémica, es decir, que los niños y niñas comiencen a tener un acercamiento a los sonidos iniciales de las palabras. Esto, permite ir desarrollando la conciencia fonológica, la cual servirá para el futuro aprendizaje de la lectura y escritura.  </w:t>
            </w:r>
          </w:p>
        </w:tc>
      </w:tr>
      <w:tr w:rsidR="0054550A" w:rsidRPr="0054550A" w14:paraId="471C3E46" w14:textId="77777777" w:rsidTr="001343CE">
        <w:tc>
          <w:tcPr>
            <w:tcW w:w="10490" w:type="dxa"/>
            <w:shd w:val="clear" w:color="auto" w:fill="auto"/>
            <w:tcMar>
              <w:top w:w="100" w:type="dxa"/>
              <w:left w:w="100" w:type="dxa"/>
              <w:bottom w:w="100" w:type="dxa"/>
              <w:right w:w="100" w:type="dxa"/>
            </w:tcMar>
          </w:tcPr>
          <w:p w14:paraId="396DDF4C" w14:textId="77777777" w:rsidR="001343CE" w:rsidRPr="0054550A" w:rsidRDefault="001343CE" w:rsidP="0089120B">
            <w:pPr>
              <w:widowControl w:val="0"/>
              <w:spacing w:line="240" w:lineRule="auto"/>
            </w:pPr>
            <w:r w:rsidRPr="0054550A">
              <w:rPr>
                <w:b/>
              </w:rPr>
              <w:t xml:space="preserve">Materiales: </w:t>
            </w:r>
            <w:r w:rsidRPr="0054550A">
              <w:t>no se necesitan materiales, ¡solo usar la imaginación!</w:t>
            </w:r>
          </w:p>
        </w:tc>
      </w:tr>
      <w:tr w:rsidR="0054550A" w:rsidRPr="0054550A" w14:paraId="163DED05" w14:textId="77777777" w:rsidTr="001343CE">
        <w:tc>
          <w:tcPr>
            <w:tcW w:w="10490" w:type="dxa"/>
            <w:shd w:val="clear" w:color="auto" w:fill="auto"/>
            <w:tcMar>
              <w:top w:w="100" w:type="dxa"/>
              <w:left w:w="100" w:type="dxa"/>
              <w:bottom w:w="100" w:type="dxa"/>
              <w:right w:w="100" w:type="dxa"/>
            </w:tcMar>
          </w:tcPr>
          <w:p w14:paraId="218DF134" w14:textId="77777777" w:rsidR="001343CE" w:rsidRPr="0054550A" w:rsidRDefault="001343CE" w:rsidP="0089120B">
            <w:pPr>
              <w:widowControl w:val="0"/>
              <w:spacing w:line="240" w:lineRule="auto"/>
              <w:jc w:val="both"/>
              <w:rPr>
                <w:b/>
              </w:rPr>
            </w:pPr>
            <w:r w:rsidRPr="0054550A">
              <w:rPr>
                <w:b/>
              </w:rPr>
              <w:t xml:space="preserve">Instrucciones: </w:t>
            </w:r>
          </w:p>
          <w:p w14:paraId="5D6B0F56" w14:textId="77777777" w:rsidR="001343CE" w:rsidRPr="0054550A" w:rsidRDefault="001343CE" w:rsidP="0089120B">
            <w:pPr>
              <w:widowControl w:val="0"/>
              <w:spacing w:line="240" w:lineRule="auto"/>
              <w:jc w:val="both"/>
            </w:pPr>
            <w:r w:rsidRPr="0054550A">
              <w:t>Este juego se puede jugar de varios integrantes. La finalidad de este, es que el niño/a  pueda identificar objetos que comiencen con el sonido de la letra que el adulto elija. Por ejemplo, si se quiere que el niño/a identifique objetos que comiencen con la letra S (sonido “</w:t>
            </w:r>
            <w:proofErr w:type="spellStart"/>
            <w:r w:rsidRPr="0054550A">
              <w:t>sss</w:t>
            </w:r>
            <w:proofErr w:type="spellEnd"/>
            <w:r w:rsidRPr="0054550A">
              <w:t>”), el adulto  deberá comenzar diciendo:</w:t>
            </w:r>
          </w:p>
          <w:p w14:paraId="6F383FF7" w14:textId="77777777" w:rsidR="001343CE" w:rsidRPr="0054550A" w:rsidRDefault="001343CE" w:rsidP="0089120B">
            <w:pPr>
              <w:widowControl w:val="0"/>
              <w:spacing w:line="240" w:lineRule="auto"/>
              <w:jc w:val="both"/>
            </w:pPr>
            <w:r w:rsidRPr="0054550A">
              <w:t>adulto:  “veo- veo”,</w:t>
            </w:r>
          </w:p>
          <w:p w14:paraId="5BFACBE2" w14:textId="77777777" w:rsidR="001343CE" w:rsidRPr="0054550A" w:rsidRDefault="001343CE" w:rsidP="0089120B">
            <w:pPr>
              <w:widowControl w:val="0"/>
              <w:spacing w:line="240" w:lineRule="auto"/>
              <w:jc w:val="both"/>
            </w:pPr>
            <w:proofErr w:type="gramStart"/>
            <w:r w:rsidRPr="0054550A">
              <w:lastRenderedPageBreak/>
              <w:t>niño/a</w:t>
            </w:r>
            <w:proofErr w:type="gramEnd"/>
            <w:r w:rsidRPr="0054550A">
              <w:t>:  “¿qué ves? ,</w:t>
            </w:r>
          </w:p>
          <w:p w14:paraId="3F6C7F55" w14:textId="77777777" w:rsidR="001343CE" w:rsidRPr="0054550A" w:rsidRDefault="001343CE" w:rsidP="0089120B">
            <w:pPr>
              <w:widowControl w:val="0"/>
              <w:spacing w:line="240" w:lineRule="auto"/>
              <w:jc w:val="both"/>
            </w:pPr>
            <w:r w:rsidRPr="0054550A">
              <w:t xml:space="preserve">adulto: “un objeto que comienza con el sonido </w:t>
            </w:r>
            <w:proofErr w:type="spellStart"/>
            <w:r w:rsidRPr="0054550A">
              <w:rPr>
                <w:i/>
              </w:rPr>
              <w:t>ssss</w:t>
            </w:r>
            <w:proofErr w:type="spellEnd"/>
            <w:r w:rsidRPr="0054550A">
              <w:rPr>
                <w:i/>
              </w:rPr>
              <w:t xml:space="preserve">. </w:t>
            </w:r>
            <w:r w:rsidRPr="0054550A">
              <w:t>Por ejemplo: servilletas”</w:t>
            </w:r>
          </w:p>
          <w:p w14:paraId="405DBEBD" w14:textId="77777777" w:rsidR="001343CE" w:rsidRPr="0054550A" w:rsidRDefault="001343CE" w:rsidP="0089120B">
            <w:pPr>
              <w:widowControl w:val="0"/>
              <w:spacing w:line="240" w:lineRule="auto"/>
              <w:jc w:val="both"/>
            </w:pPr>
            <w:r w:rsidRPr="0054550A">
              <w:t>Se espera que el niño/a diga los objetos que comienzan con el sonido “</w:t>
            </w:r>
            <w:proofErr w:type="spellStart"/>
            <w:r w:rsidRPr="0054550A">
              <w:t>sss</w:t>
            </w:r>
            <w:proofErr w:type="spellEnd"/>
            <w:r w:rsidRPr="0054550A">
              <w:t xml:space="preserve">” que están a su alrededor. </w:t>
            </w:r>
          </w:p>
          <w:p w14:paraId="676B30D9" w14:textId="77777777" w:rsidR="001343CE" w:rsidRPr="0054550A" w:rsidRDefault="001343CE" w:rsidP="0089120B">
            <w:pPr>
              <w:widowControl w:val="0"/>
              <w:spacing w:line="240" w:lineRule="auto"/>
              <w:jc w:val="both"/>
            </w:pPr>
          </w:p>
        </w:tc>
      </w:tr>
      <w:tr w:rsidR="0054550A" w:rsidRPr="0054550A" w14:paraId="070D5339" w14:textId="77777777" w:rsidTr="001343CE">
        <w:tc>
          <w:tcPr>
            <w:tcW w:w="10490" w:type="dxa"/>
            <w:shd w:val="clear" w:color="auto" w:fill="auto"/>
            <w:tcMar>
              <w:top w:w="100" w:type="dxa"/>
              <w:left w:w="100" w:type="dxa"/>
              <w:bottom w:w="100" w:type="dxa"/>
              <w:right w:w="100" w:type="dxa"/>
            </w:tcMar>
          </w:tcPr>
          <w:p w14:paraId="60BA99C7" w14:textId="77777777" w:rsidR="001343CE" w:rsidRPr="0054550A" w:rsidRDefault="001343CE" w:rsidP="0089120B">
            <w:pPr>
              <w:widowControl w:val="0"/>
              <w:spacing w:line="240" w:lineRule="auto"/>
              <w:jc w:val="both"/>
              <w:rPr>
                <w:b/>
              </w:rPr>
            </w:pPr>
            <w:r w:rsidRPr="0054550A">
              <w:rPr>
                <w:b/>
              </w:rPr>
              <w:lastRenderedPageBreak/>
              <w:t xml:space="preserve">Consejos para el adulto en juego:  </w:t>
            </w:r>
          </w:p>
          <w:p w14:paraId="71AA53A3" w14:textId="453CF9A8" w:rsidR="001343CE" w:rsidRPr="0054550A" w:rsidRDefault="00F83F32" w:rsidP="0089120B">
            <w:pPr>
              <w:widowControl w:val="0"/>
              <w:spacing w:line="240" w:lineRule="auto"/>
              <w:ind w:left="720"/>
              <w:jc w:val="both"/>
            </w:pPr>
            <w:r>
              <w:t>Realizar</w:t>
            </w:r>
            <w:r w:rsidR="001343CE" w:rsidRPr="0054550A">
              <w:t xml:space="preserve"> el sonido inicial exagerado de tal manera  el niño/a podrá comprender cuál es el sonido inicial.</w:t>
            </w:r>
          </w:p>
          <w:p w14:paraId="2E578715" w14:textId="2B309EF1" w:rsidR="001343CE" w:rsidRPr="0054550A" w:rsidRDefault="00F83F32" w:rsidP="0089120B">
            <w:pPr>
              <w:widowControl w:val="0"/>
              <w:spacing w:line="240" w:lineRule="auto"/>
              <w:ind w:left="720"/>
              <w:jc w:val="both"/>
            </w:pPr>
            <w:r>
              <w:t>P</w:t>
            </w:r>
            <w:r w:rsidR="001343CE" w:rsidRPr="0054550A">
              <w:t>uede</w:t>
            </w:r>
            <w:r>
              <w:t>n</w:t>
            </w:r>
            <w:r w:rsidR="001343CE" w:rsidRPr="0054550A">
              <w:t xml:space="preserve"> ir dando pistas para que el niño/a pueda llegar a la respuesta, por ejemplo, “veo un objeto que está en la mesa” “veo un objeto que está arriba de la cama”</w:t>
            </w:r>
          </w:p>
          <w:p w14:paraId="6EE5F5A3" w14:textId="77777777" w:rsidR="001343CE" w:rsidRPr="0054550A" w:rsidRDefault="001343CE" w:rsidP="0089120B">
            <w:pPr>
              <w:widowControl w:val="0"/>
              <w:spacing w:line="240" w:lineRule="auto"/>
              <w:ind w:left="720"/>
              <w:jc w:val="both"/>
            </w:pPr>
            <w:r w:rsidRPr="0054550A">
              <w:t xml:space="preserve">Una vez que se haya repetido este juego, puede ser que el niño/a tome el rol del adulto y viceversa. </w:t>
            </w:r>
          </w:p>
        </w:tc>
      </w:tr>
    </w:tbl>
    <w:p w14:paraId="253E5F7D" w14:textId="77777777" w:rsidR="001343CE" w:rsidRPr="0054550A" w:rsidRDefault="001343CE" w:rsidP="001343CE"/>
    <w:tbl>
      <w:tblPr>
        <w:tblW w:w="104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90"/>
      </w:tblGrid>
      <w:tr w:rsidR="0054550A" w:rsidRPr="0054550A" w14:paraId="6E871E1B" w14:textId="77777777" w:rsidTr="001343CE">
        <w:trPr>
          <w:trHeight w:val="435"/>
        </w:trPr>
        <w:tc>
          <w:tcPr>
            <w:tcW w:w="10490" w:type="dxa"/>
            <w:shd w:val="clear" w:color="auto" w:fill="auto"/>
            <w:tcMar>
              <w:top w:w="100" w:type="dxa"/>
              <w:left w:w="100" w:type="dxa"/>
              <w:bottom w:w="100" w:type="dxa"/>
              <w:right w:w="100" w:type="dxa"/>
            </w:tcMar>
          </w:tcPr>
          <w:p w14:paraId="64E21793" w14:textId="77777777" w:rsidR="001343CE" w:rsidRPr="0054550A" w:rsidRDefault="001343CE" w:rsidP="0089120B">
            <w:pPr>
              <w:jc w:val="both"/>
              <w:rPr>
                <w:b/>
                <w:shd w:val="clear" w:color="auto" w:fill="EAD1DC"/>
              </w:rPr>
            </w:pPr>
          </w:p>
          <w:p w14:paraId="50AF4216" w14:textId="795A5464" w:rsidR="001343CE" w:rsidRPr="0054550A" w:rsidRDefault="001343CE" w:rsidP="00AF27BF">
            <w:pPr>
              <w:pStyle w:val="Prrafodelista"/>
              <w:numPr>
                <w:ilvl w:val="0"/>
                <w:numId w:val="5"/>
              </w:numPr>
              <w:jc w:val="center"/>
              <w:rPr>
                <w:b/>
                <w:shd w:val="clear" w:color="auto" w:fill="EAD1DC"/>
              </w:rPr>
            </w:pPr>
            <w:r w:rsidRPr="0054550A">
              <w:rPr>
                <w:b/>
                <w:shd w:val="clear" w:color="auto" w:fill="EAD1DC"/>
              </w:rPr>
              <w:t>¿De qué color es un beso?</w:t>
            </w:r>
          </w:p>
        </w:tc>
      </w:tr>
      <w:tr w:rsidR="0054550A" w:rsidRPr="0054550A" w14:paraId="610448B3" w14:textId="77777777" w:rsidTr="001343CE">
        <w:tc>
          <w:tcPr>
            <w:tcW w:w="10490" w:type="dxa"/>
            <w:shd w:val="clear" w:color="auto" w:fill="auto"/>
            <w:tcMar>
              <w:top w:w="100" w:type="dxa"/>
              <w:left w:w="100" w:type="dxa"/>
              <w:bottom w:w="100" w:type="dxa"/>
              <w:right w:w="100" w:type="dxa"/>
            </w:tcMar>
          </w:tcPr>
          <w:p w14:paraId="509AE306" w14:textId="60722DBD" w:rsidR="001343CE" w:rsidRPr="0054550A" w:rsidRDefault="001343CE" w:rsidP="0089120B">
            <w:pPr>
              <w:widowControl w:val="0"/>
              <w:spacing w:line="240" w:lineRule="auto"/>
              <w:jc w:val="both"/>
            </w:pPr>
            <w:r w:rsidRPr="0054550A">
              <w:rPr>
                <w:b/>
              </w:rPr>
              <w:t xml:space="preserve">Objetivo a trabajar:  </w:t>
            </w:r>
            <w:r w:rsidRPr="0054550A">
              <w:t>Por un lado, con la lectura del cuento, se trabajará la escucha atenta. Por el otro, se trabajará Lenguajes Artísticos, ya que el niño/a podrá representar sus ideas y/o pensamientos a través del dibujo.</w:t>
            </w:r>
          </w:p>
        </w:tc>
      </w:tr>
      <w:tr w:rsidR="0054550A" w:rsidRPr="0054550A" w14:paraId="25B726A1" w14:textId="77777777" w:rsidTr="001343CE">
        <w:tc>
          <w:tcPr>
            <w:tcW w:w="10490" w:type="dxa"/>
            <w:shd w:val="clear" w:color="auto" w:fill="auto"/>
            <w:tcMar>
              <w:top w:w="100" w:type="dxa"/>
              <w:left w:w="100" w:type="dxa"/>
              <w:bottom w:w="100" w:type="dxa"/>
              <w:right w:w="100" w:type="dxa"/>
            </w:tcMar>
          </w:tcPr>
          <w:p w14:paraId="7C65EDF7" w14:textId="31DA00C4" w:rsidR="001343CE" w:rsidRPr="0054550A" w:rsidRDefault="001343CE" w:rsidP="0089120B">
            <w:pPr>
              <w:widowControl w:val="0"/>
              <w:spacing w:line="240" w:lineRule="auto"/>
              <w:jc w:val="both"/>
            </w:pPr>
            <w:r w:rsidRPr="0054550A">
              <w:rPr>
                <w:b/>
              </w:rPr>
              <w:t xml:space="preserve">Materiales: </w:t>
            </w:r>
            <w:r w:rsidR="00F83F32">
              <w:t xml:space="preserve"> C</w:t>
            </w:r>
            <w:r w:rsidRPr="0054550A">
              <w:t xml:space="preserve">uento ¿de qué color es un beso? </w:t>
            </w:r>
            <w:r w:rsidR="00F83F32">
              <w:t>Publicado en la web (biblioteca digital)</w:t>
            </w:r>
            <w:r w:rsidRPr="0054550A">
              <w:t xml:space="preserve"> </w:t>
            </w:r>
          </w:p>
          <w:p w14:paraId="6D670EFE" w14:textId="53FF6CED" w:rsidR="001343CE" w:rsidRPr="0054550A" w:rsidRDefault="00F83F32" w:rsidP="0089120B">
            <w:pPr>
              <w:widowControl w:val="0"/>
              <w:spacing w:line="240" w:lineRule="auto"/>
              <w:jc w:val="both"/>
            </w:pPr>
            <w:r>
              <w:t>H</w:t>
            </w:r>
            <w:r w:rsidR="001343CE" w:rsidRPr="0054550A">
              <w:t xml:space="preserve">oja blanca, distintos tipos de materiales, pueden ser: témperas, lápices, tijeras, pegamento, distintos tipos de papeles (lo que haya en casa). </w:t>
            </w:r>
          </w:p>
        </w:tc>
      </w:tr>
      <w:tr w:rsidR="0054550A" w:rsidRPr="0054550A" w14:paraId="2823CD3E" w14:textId="77777777" w:rsidTr="001343CE">
        <w:tc>
          <w:tcPr>
            <w:tcW w:w="10490" w:type="dxa"/>
            <w:shd w:val="clear" w:color="auto" w:fill="auto"/>
            <w:tcMar>
              <w:top w:w="100" w:type="dxa"/>
              <w:left w:w="100" w:type="dxa"/>
              <w:bottom w:w="100" w:type="dxa"/>
              <w:right w:w="100" w:type="dxa"/>
            </w:tcMar>
          </w:tcPr>
          <w:p w14:paraId="7E51A7CE" w14:textId="77777777" w:rsidR="001343CE" w:rsidRPr="0054550A" w:rsidRDefault="001343CE" w:rsidP="0089120B">
            <w:pPr>
              <w:widowControl w:val="0"/>
              <w:spacing w:line="240" w:lineRule="auto"/>
              <w:jc w:val="both"/>
              <w:rPr>
                <w:b/>
              </w:rPr>
            </w:pPr>
            <w:r w:rsidRPr="0054550A">
              <w:rPr>
                <w:b/>
              </w:rPr>
              <w:t xml:space="preserve">Instrucciones: </w:t>
            </w:r>
          </w:p>
          <w:p w14:paraId="0C3D5648" w14:textId="034E5261" w:rsidR="001343CE" w:rsidRPr="0054550A" w:rsidRDefault="001343CE" w:rsidP="0089120B">
            <w:pPr>
              <w:widowControl w:val="0"/>
              <w:spacing w:line="240" w:lineRule="auto"/>
              <w:jc w:val="both"/>
            </w:pPr>
            <w:r w:rsidRPr="0054550A">
              <w:t xml:space="preserve">Sentarse junto a el niño/a, leer el cuento ¿de qué color es un beso? Una vez que se termine el cuento, preguntarle al niño/a; ¿de qué color crees que es un beso? Esperar unos minutos a que el niño/a responda, se puede generar una conversación. Después de esto, el adulto le ofrecerá al niño si le gustaría representar su respuesta, por ejemplo ¿te gustaría dibujar de qué color es un beso? ¿cómo crees que podemos representar lo que mencionas? Por último, darle espacio al niño/a para que pueda expresar, a través del dibujo, de qué color el/ella cree que es un beso. </w:t>
            </w:r>
            <w:bookmarkStart w:id="0" w:name="_GoBack"/>
            <w:bookmarkEnd w:id="0"/>
          </w:p>
        </w:tc>
      </w:tr>
      <w:tr w:rsidR="0054550A" w:rsidRPr="0054550A" w14:paraId="4E316DA5" w14:textId="77777777" w:rsidTr="001343CE">
        <w:tc>
          <w:tcPr>
            <w:tcW w:w="10490" w:type="dxa"/>
            <w:shd w:val="clear" w:color="auto" w:fill="auto"/>
            <w:tcMar>
              <w:top w:w="100" w:type="dxa"/>
              <w:left w:w="100" w:type="dxa"/>
              <w:bottom w:w="100" w:type="dxa"/>
              <w:right w:w="100" w:type="dxa"/>
            </w:tcMar>
          </w:tcPr>
          <w:p w14:paraId="00858923" w14:textId="77777777" w:rsidR="001343CE" w:rsidRPr="0054550A" w:rsidRDefault="001343CE" w:rsidP="0089120B">
            <w:pPr>
              <w:widowControl w:val="0"/>
              <w:spacing w:line="240" w:lineRule="auto"/>
              <w:jc w:val="both"/>
              <w:rPr>
                <w:b/>
              </w:rPr>
            </w:pPr>
            <w:r w:rsidRPr="0054550A">
              <w:rPr>
                <w:b/>
              </w:rPr>
              <w:t xml:space="preserve">Consejos para el adulto al momento de leer el cuento:  </w:t>
            </w:r>
          </w:p>
          <w:p w14:paraId="4F0A156A" w14:textId="6AE0A400" w:rsidR="001343CE" w:rsidRPr="0054550A" w:rsidRDefault="001343CE" w:rsidP="001343CE">
            <w:pPr>
              <w:widowControl w:val="0"/>
              <w:numPr>
                <w:ilvl w:val="0"/>
                <w:numId w:val="3"/>
              </w:numPr>
              <w:spacing w:after="0" w:line="240" w:lineRule="auto"/>
              <w:jc w:val="both"/>
            </w:pPr>
            <w:r w:rsidRPr="0054550A">
              <w:t>Si tiene tiempo, es recomendable que practique el cuento. Solo basta con leerlo en voz alta una vez, así cuando se lo lea al niño/a evitará confusiones y será una lectura fluida, lo que permitirá que el niño/a se concentre en el contenido del cuento y no se distraiga.</w:t>
            </w:r>
          </w:p>
          <w:p w14:paraId="50E46B2C" w14:textId="77777777" w:rsidR="001343CE" w:rsidRPr="0054550A" w:rsidRDefault="001343CE" w:rsidP="001343CE">
            <w:pPr>
              <w:widowControl w:val="0"/>
              <w:numPr>
                <w:ilvl w:val="0"/>
                <w:numId w:val="3"/>
              </w:numPr>
              <w:spacing w:after="0" w:line="240" w:lineRule="auto"/>
              <w:jc w:val="both"/>
            </w:pPr>
            <w:r w:rsidRPr="0054550A">
              <w:t>Encontrar un lugar cómodo para leer el cuento, de esta forma generamos que el niño/a desarrolle el gusto por la lectura.  Es necesario que el niño/a tenga un espacio para poder trabajar.</w:t>
            </w:r>
          </w:p>
          <w:p w14:paraId="65F0491B" w14:textId="5F20135A" w:rsidR="001343CE" w:rsidRPr="0054550A" w:rsidRDefault="001343CE" w:rsidP="001343CE">
            <w:pPr>
              <w:widowControl w:val="0"/>
              <w:numPr>
                <w:ilvl w:val="0"/>
                <w:numId w:val="3"/>
              </w:numPr>
              <w:spacing w:after="0" w:line="240" w:lineRule="auto"/>
              <w:jc w:val="both"/>
            </w:pPr>
            <w:r w:rsidRPr="0054550A">
              <w:t>Se recomienda, que el adulto pueda hacer preguntas a medida que se avanza en la lectura. Por ejemplo ¿qué crees que pasará ahora? ¿por qué crees que dicen que los besos son de color rosa?  Pueden ser las preguntas que se ocurran y que tengan relación con la historia, solo se trata de usar la imaginación</w:t>
            </w:r>
            <w:proofErr w:type="gramStart"/>
            <w:r w:rsidRPr="0054550A">
              <w:t>!</w:t>
            </w:r>
            <w:proofErr w:type="gramEnd"/>
          </w:p>
        </w:tc>
      </w:tr>
    </w:tbl>
    <w:p w14:paraId="59482ECD" w14:textId="77777777" w:rsidR="001343CE" w:rsidRPr="0054550A" w:rsidRDefault="001343CE" w:rsidP="001343CE"/>
    <w:p w14:paraId="36262EBC" w14:textId="77777777" w:rsidR="00767C92" w:rsidRPr="0054550A" w:rsidRDefault="00767C92"/>
    <w:sectPr w:rsidR="00767C92" w:rsidRPr="0054550A" w:rsidSect="00A00CCF">
      <w:footerReference w:type="default" r:id="rId10"/>
      <w:pgSz w:w="12240" w:h="15840"/>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EBB4C" w14:textId="77777777" w:rsidR="00E7239C" w:rsidRDefault="00E7239C" w:rsidP="00A00CCF">
      <w:pPr>
        <w:spacing w:after="0" w:line="240" w:lineRule="auto"/>
      </w:pPr>
      <w:r>
        <w:separator/>
      </w:r>
    </w:p>
  </w:endnote>
  <w:endnote w:type="continuationSeparator" w:id="0">
    <w:p w14:paraId="504064C7" w14:textId="77777777" w:rsidR="00E7239C" w:rsidRDefault="00E7239C" w:rsidP="00A0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084953"/>
      <w:docPartObj>
        <w:docPartGallery w:val="Page Numbers (Bottom of Page)"/>
        <w:docPartUnique/>
      </w:docPartObj>
    </w:sdtPr>
    <w:sdtContent>
      <w:p w14:paraId="032FC79D" w14:textId="14D880D9" w:rsidR="00A00CCF" w:rsidRDefault="00A00CCF">
        <w:pPr>
          <w:pStyle w:val="Piedepgina"/>
          <w:jc w:val="center"/>
        </w:pPr>
        <w:r>
          <w:fldChar w:fldCharType="begin"/>
        </w:r>
        <w:r>
          <w:instrText>PAGE   \* MERGEFORMAT</w:instrText>
        </w:r>
        <w:r>
          <w:fldChar w:fldCharType="separate"/>
        </w:r>
        <w:r w:rsidR="00F83F32" w:rsidRPr="00F83F32">
          <w:rPr>
            <w:noProof/>
            <w:lang w:val="es-ES"/>
          </w:rPr>
          <w:t>1</w:t>
        </w:r>
        <w:r>
          <w:fldChar w:fldCharType="end"/>
        </w:r>
      </w:p>
    </w:sdtContent>
  </w:sdt>
  <w:p w14:paraId="2DF0189A" w14:textId="77777777" w:rsidR="00A00CCF" w:rsidRDefault="00A00C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0D5D3" w14:textId="77777777" w:rsidR="00E7239C" w:rsidRDefault="00E7239C" w:rsidP="00A00CCF">
      <w:pPr>
        <w:spacing w:after="0" w:line="240" w:lineRule="auto"/>
      </w:pPr>
      <w:r>
        <w:separator/>
      </w:r>
    </w:p>
  </w:footnote>
  <w:footnote w:type="continuationSeparator" w:id="0">
    <w:p w14:paraId="2CB893E2" w14:textId="77777777" w:rsidR="00E7239C" w:rsidRDefault="00E7239C" w:rsidP="00A00C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445A2"/>
    <w:multiLevelType w:val="hybridMultilevel"/>
    <w:tmpl w:val="F1F49D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8B90A55"/>
    <w:multiLevelType w:val="hybridMultilevel"/>
    <w:tmpl w:val="AFB441BE"/>
    <w:lvl w:ilvl="0" w:tplc="C1823E4E">
      <w:start w:val="1"/>
      <w:numFmt w:val="decimal"/>
      <w:lvlText w:val="%1-"/>
      <w:lvlJc w:val="left"/>
      <w:pPr>
        <w:ind w:left="50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8C30DFC"/>
    <w:multiLevelType w:val="hybridMultilevel"/>
    <w:tmpl w:val="A4586252"/>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1BC2B83"/>
    <w:multiLevelType w:val="multilevel"/>
    <w:tmpl w:val="D8E2D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71B465A"/>
    <w:multiLevelType w:val="multilevel"/>
    <w:tmpl w:val="4FACD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E872D68"/>
    <w:multiLevelType w:val="multilevel"/>
    <w:tmpl w:val="D8E2D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3C3"/>
    <w:rsid w:val="00035175"/>
    <w:rsid w:val="001343CE"/>
    <w:rsid w:val="00141D24"/>
    <w:rsid w:val="00181CAD"/>
    <w:rsid w:val="001A70DF"/>
    <w:rsid w:val="001B7AC7"/>
    <w:rsid w:val="00203567"/>
    <w:rsid w:val="00274998"/>
    <w:rsid w:val="00393DDE"/>
    <w:rsid w:val="003E3295"/>
    <w:rsid w:val="00433FA8"/>
    <w:rsid w:val="00483289"/>
    <w:rsid w:val="0054550A"/>
    <w:rsid w:val="006F6B49"/>
    <w:rsid w:val="00767C92"/>
    <w:rsid w:val="007C6BDC"/>
    <w:rsid w:val="008647B5"/>
    <w:rsid w:val="008979B9"/>
    <w:rsid w:val="008D0421"/>
    <w:rsid w:val="008D784D"/>
    <w:rsid w:val="00960EA2"/>
    <w:rsid w:val="00970E28"/>
    <w:rsid w:val="009D5CA8"/>
    <w:rsid w:val="00A00CCF"/>
    <w:rsid w:val="00AD13C3"/>
    <w:rsid w:val="00AF27BF"/>
    <w:rsid w:val="00B01670"/>
    <w:rsid w:val="00C96778"/>
    <w:rsid w:val="00D93600"/>
    <w:rsid w:val="00DD314A"/>
    <w:rsid w:val="00E306F0"/>
    <w:rsid w:val="00E7239C"/>
    <w:rsid w:val="00F176C2"/>
    <w:rsid w:val="00F83F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343CE"/>
    <w:rPr>
      <w:color w:val="0563C1" w:themeColor="hyperlink"/>
      <w:u w:val="single"/>
    </w:rPr>
  </w:style>
  <w:style w:type="character" w:customStyle="1" w:styleId="UnresolvedMention">
    <w:name w:val="Unresolved Mention"/>
    <w:basedOn w:val="Fuentedeprrafopredeter"/>
    <w:uiPriority w:val="99"/>
    <w:semiHidden/>
    <w:unhideWhenUsed/>
    <w:rsid w:val="001343CE"/>
    <w:rPr>
      <w:color w:val="605E5C"/>
      <w:shd w:val="clear" w:color="auto" w:fill="E1DFDD"/>
    </w:rPr>
  </w:style>
  <w:style w:type="paragraph" w:styleId="Prrafodelista">
    <w:name w:val="List Paragraph"/>
    <w:basedOn w:val="Normal"/>
    <w:uiPriority w:val="34"/>
    <w:qFormat/>
    <w:rsid w:val="00141D24"/>
    <w:pPr>
      <w:ind w:left="720"/>
      <w:contextualSpacing/>
    </w:pPr>
  </w:style>
  <w:style w:type="character" w:customStyle="1" w:styleId="Mencinsinresolver1">
    <w:name w:val="Mención sin resolver1"/>
    <w:basedOn w:val="Fuentedeprrafopredeter"/>
    <w:uiPriority w:val="99"/>
    <w:semiHidden/>
    <w:unhideWhenUsed/>
    <w:rsid w:val="006F6B49"/>
    <w:rPr>
      <w:color w:val="605E5C"/>
      <w:shd w:val="clear" w:color="auto" w:fill="E1DFDD"/>
    </w:rPr>
  </w:style>
  <w:style w:type="paragraph" w:styleId="Encabezado">
    <w:name w:val="header"/>
    <w:basedOn w:val="Normal"/>
    <w:link w:val="EncabezadoCar"/>
    <w:uiPriority w:val="99"/>
    <w:unhideWhenUsed/>
    <w:rsid w:val="00A00C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0CCF"/>
  </w:style>
  <w:style w:type="paragraph" w:styleId="Piedepgina">
    <w:name w:val="footer"/>
    <w:basedOn w:val="Normal"/>
    <w:link w:val="PiedepginaCar"/>
    <w:uiPriority w:val="99"/>
    <w:unhideWhenUsed/>
    <w:rsid w:val="00A00C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0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343CE"/>
    <w:rPr>
      <w:color w:val="0563C1" w:themeColor="hyperlink"/>
      <w:u w:val="single"/>
    </w:rPr>
  </w:style>
  <w:style w:type="character" w:customStyle="1" w:styleId="UnresolvedMention">
    <w:name w:val="Unresolved Mention"/>
    <w:basedOn w:val="Fuentedeprrafopredeter"/>
    <w:uiPriority w:val="99"/>
    <w:semiHidden/>
    <w:unhideWhenUsed/>
    <w:rsid w:val="001343CE"/>
    <w:rPr>
      <w:color w:val="605E5C"/>
      <w:shd w:val="clear" w:color="auto" w:fill="E1DFDD"/>
    </w:rPr>
  </w:style>
  <w:style w:type="paragraph" w:styleId="Prrafodelista">
    <w:name w:val="List Paragraph"/>
    <w:basedOn w:val="Normal"/>
    <w:uiPriority w:val="34"/>
    <w:qFormat/>
    <w:rsid w:val="00141D24"/>
    <w:pPr>
      <w:ind w:left="720"/>
      <w:contextualSpacing/>
    </w:pPr>
  </w:style>
  <w:style w:type="character" w:customStyle="1" w:styleId="Mencinsinresolver1">
    <w:name w:val="Mención sin resolver1"/>
    <w:basedOn w:val="Fuentedeprrafopredeter"/>
    <w:uiPriority w:val="99"/>
    <w:semiHidden/>
    <w:unhideWhenUsed/>
    <w:rsid w:val="006F6B49"/>
    <w:rPr>
      <w:color w:val="605E5C"/>
      <w:shd w:val="clear" w:color="auto" w:fill="E1DFDD"/>
    </w:rPr>
  </w:style>
  <w:style w:type="paragraph" w:styleId="Encabezado">
    <w:name w:val="header"/>
    <w:basedOn w:val="Normal"/>
    <w:link w:val="EncabezadoCar"/>
    <w:uiPriority w:val="99"/>
    <w:unhideWhenUsed/>
    <w:rsid w:val="00A00C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0CCF"/>
  </w:style>
  <w:style w:type="paragraph" w:styleId="Piedepgina">
    <w:name w:val="footer"/>
    <w:basedOn w:val="Normal"/>
    <w:link w:val="PiedepginaCar"/>
    <w:uiPriority w:val="99"/>
    <w:unhideWhenUsed/>
    <w:rsid w:val="00A00C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0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squedefantasias.com/recursos/adivinanzas-infanti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1714</Words>
  <Characters>9431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dc:creator>
  <cp:lastModifiedBy>Karen</cp:lastModifiedBy>
  <cp:revision>4</cp:revision>
  <dcterms:created xsi:type="dcterms:W3CDTF">2020-04-01T01:14:00Z</dcterms:created>
  <dcterms:modified xsi:type="dcterms:W3CDTF">2020-04-01T01:28:00Z</dcterms:modified>
</cp:coreProperties>
</file>